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DDD7" w14:textId="70C62A37" w:rsidR="00552266" w:rsidRDefault="00552266" w:rsidP="006F08F7">
      <w:pPr>
        <w:pStyle w:val="Kop1"/>
        <w:numPr>
          <w:ilvl w:val="0"/>
          <w:numId w:val="0"/>
        </w:numPr>
        <w:jc w:val="center"/>
        <w:rPr>
          <w:rFonts w:ascii="Merriweather" w:hAnsi="Merriweather" w:cs="Open Sans"/>
          <w:sz w:val="32"/>
          <w:szCs w:val="32"/>
        </w:rPr>
      </w:pPr>
      <w:r w:rsidRPr="00552266">
        <w:rPr>
          <w:rFonts w:ascii="Merriweather" w:hAnsi="Merriweather" w:cs="Open Sans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EC9C7B7" wp14:editId="2991B83A">
            <wp:simplePos x="0" y="0"/>
            <wp:positionH relativeFrom="column">
              <wp:posOffset>3727450</wp:posOffset>
            </wp:positionH>
            <wp:positionV relativeFrom="paragraph">
              <wp:posOffset>-480695</wp:posOffset>
            </wp:positionV>
            <wp:extent cx="2019300" cy="612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2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31E99" w14:textId="5FF89936" w:rsidR="006F08F7" w:rsidRPr="00552266" w:rsidRDefault="00CF3562" w:rsidP="006F08F7">
      <w:pPr>
        <w:pStyle w:val="Kop1"/>
        <w:numPr>
          <w:ilvl w:val="0"/>
          <w:numId w:val="0"/>
        </w:numPr>
        <w:jc w:val="center"/>
        <w:rPr>
          <w:rFonts w:ascii="Merriweather" w:hAnsi="Merriweather" w:cs="Open Sans"/>
          <w:sz w:val="32"/>
          <w:szCs w:val="32"/>
        </w:rPr>
      </w:pPr>
      <w:r w:rsidRPr="00552266">
        <w:rPr>
          <w:rFonts w:ascii="Merriweather" w:hAnsi="Merriweather" w:cs="Open Sans"/>
          <w:sz w:val="32"/>
          <w:szCs w:val="32"/>
        </w:rPr>
        <w:t>Stimuleringssubsidie</w:t>
      </w:r>
      <w:r w:rsidR="001B7558">
        <w:rPr>
          <w:rFonts w:ascii="Merriweather" w:hAnsi="Merriweather" w:cs="Open Sans"/>
          <w:sz w:val="32"/>
          <w:szCs w:val="32"/>
        </w:rPr>
        <w:t xml:space="preserve"> voor </w:t>
      </w:r>
      <w:proofErr w:type="gramStart"/>
      <w:r w:rsidR="001B7558">
        <w:rPr>
          <w:rFonts w:ascii="Merriweather" w:hAnsi="Merriweather" w:cs="Open Sans"/>
          <w:sz w:val="32"/>
          <w:szCs w:val="32"/>
        </w:rPr>
        <w:t>wetenschappelijk  onderzoek</w:t>
      </w:r>
      <w:proofErr w:type="gramEnd"/>
      <w:r w:rsidR="001B7558">
        <w:rPr>
          <w:rFonts w:ascii="Merriweather" w:hAnsi="Merriweather" w:cs="Open Sans"/>
          <w:sz w:val="32"/>
          <w:szCs w:val="32"/>
        </w:rPr>
        <w:t xml:space="preserve"> naar speltherapie</w:t>
      </w:r>
    </w:p>
    <w:p w14:paraId="2A7D8F8F" w14:textId="0B78FD1E" w:rsidR="001E137E" w:rsidRPr="001B7558" w:rsidRDefault="006F08F7" w:rsidP="006F08F7">
      <w:pPr>
        <w:pStyle w:val="Kop1"/>
        <w:numPr>
          <w:ilvl w:val="0"/>
          <w:numId w:val="0"/>
        </w:numPr>
        <w:jc w:val="center"/>
        <w:rPr>
          <w:rFonts w:ascii="Merriweather" w:hAnsi="Merriweather" w:cs="Open Sans"/>
          <w:b w:val="0"/>
          <w:bCs/>
          <w:sz w:val="32"/>
          <w:szCs w:val="32"/>
        </w:rPr>
      </w:pPr>
      <w:r w:rsidRPr="001B7558">
        <w:rPr>
          <w:rFonts w:ascii="Merriweather" w:hAnsi="Merriweather" w:cs="Open Sans"/>
          <w:b w:val="0"/>
          <w:bCs/>
          <w:sz w:val="24"/>
          <w:szCs w:val="24"/>
        </w:rPr>
        <w:t>N</w:t>
      </w:r>
      <w:r w:rsidR="00CF3562" w:rsidRPr="001B7558">
        <w:rPr>
          <w:rFonts w:ascii="Merriweather" w:hAnsi="Merriweather" w:cs="Open Sans"/>
          <w:b w:val="0"/>
          <w:bCs/>
          <w:sz w:val="24"/>
          <w:szCs w:val="24"/>
        </w:rPr>
        <w:t>ederlandse Vereniging V</w:t>
      </w:r>
      <w:r w:rsidRPr="001B7558">
        <w:rPr>
          <w:rFonts w:ascii="Merriweather" w:hAnsi="Merriweather" w:cs="Open Sans"/>
          <w:b w:val="0"/>
          <w:bCs/>
          <w:sz w:val="24"/>
          <w:szCs w:val="24"/>
        </w:rPr>
        <w:t>an</w:t>
      </w:r>
      <w:r w:rsidR="00CF3562" w:rsidRPr="001B7558">
        <w:rPr>
          <w:rFonts w:ascii="Merriweather" w:hAnsi="Merriweather" w:cs="Open Sans"/>
          <w:b w:val="0"/>
          <w:bCs/>
          <w:sz w:val="24"/>
          <w:szCs w:val="24"/>
        </w:rPr>
        <w:t xml:space="preserve"> Speltherap</w:t>
      </w:r>
      <w:r w:rsidRPr="001B7558">
        <w:rPr>
          <w:rFonts w:ascii="Merriweather" w:hAnsi="Merriweather" w:cs="Open Sans"/>
          <w:b w:val="0"/>
          <w:bCs/>
          <w:sz w:val="24"/>
          <w:szCs w:val="24"/>
        </w:rPr>
        <w:t>euten</w:t>
      </w:r>
    </w:p>
    <w:p w14:paraId="083AB9FF" w14:textId="77777777" w:rsidR="006F08F7" w:rsidRPr="00A8300E" w:rsidRDefault="006F08F7" w:rsidP="00552266">
      <w:pPr>
        <w:rPr>
          <w:rFonts w:ascii="Open Sans" w:hAnsi="Open Sans" w:cs="Open Sans"/>
          <w:b/>
          <w:i/>
          <w:color w:val="000000"/>
          <w:sz w:val="20"/>
          <w:szCs w:val="20"/>
          <w:lang w:val="nl-NL"/>
        </w:rPr>
      </w:pPr>
    </w:p>
    <w:p w14:paraId="69D44714" w14:textId="3C241E33" w:rsidR="001E137E" w:rsidRDefault="0001127D" w:rsidP="0001127D">
      <w:pPr>
        <w:jc w:val="both"/>
        <w:rPr>
          <w:rFonts w:asciiTheme="majorHAnsi" w:hAnsiTheme="majorHAnsi" w:cs="Open Sans"/>
          <w:bCs/>
          <w:i/>
          <w:color w:val="000000"/>
          <w:szCs w:val="18"/>
          <w:lang w:val="nl-NL"/>
        </w:rPr>
      </w:pPr>
      <w:r>
        <w:rPr>
          <w:rFonts w:asciiTheme="majorHAnsi" w:hAnsiTheme="majorHAnsi" w:cs="Open Sans"/>
          <w:bCs/>
          <w:i/>
          <w:color w:val="000000"/>
          <w:szCs w:val="18"/>
          <w:lang w:val="nl-NL"/>
        </w:rPr>
        <w:t>Vul dit formulier</w:t>
      </w:r>
      <w:r w:rsidRPr="0001127D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 </w:t>
      </w:r>
      <w:r>
        <w:rPr>
          <w:rFonts w:asciiTheme="majorHAnsi" w:hAnsiTheme="majorHAnsi" w:cs="Open Sans"/>
          <w:bCs/>
          <w:i/>
          <w:color w:val="000000"/>
          <w:szCs w:val="18"/>
          <w:lang w:val="nl-NL"/>
        </w:rPr>
        <w:t>in en stuur</w:t>
      </w:r>
      <w:r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 </w:t>
      </w:r>
      <w:r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het </w:t>
      </w:r>
      <w:r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formulier uiterlijk </w:t>
      </w:r>
      <w:r w:rsidR="00AB4DFD">
        <w:rPr>
          <w:rFonts w:asciiTheme="majorHAnsi" w:hAnsiTheme="majorHAnsi" w:cs="Open Sans"/>
          <w:bCs/>
          <w:i/>
          <w:color w:val="000000"/>
          <w:szCs w:val="18"/>
          <w:lang w:val="nl-NL"/>
        </w:rPr>
        <w:t>1-12</w:t>
      </w:r>
      <w:r w:rsidR="00DC3C82">
        <w:rPr>
          <w:rFonts w:asciiTheme="majorHAnsi" w:hAnsiTheme="majorHAnsi" w:cs="Open Sans"/>
          <w:bCs/>
          <w:i/>
          <w:color w:val="000000"/>
          <w:szCs w:val="18"/>
          <w:lang w:val="nl-NL"/>
        </w:rPr>
        <w:t>-2023</w:t>
      </w:r>
      <w:r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 op naar </w:t>
      </w:r>
      <w:hyperlink r:id="rId9" w:history="1">
        <w:r w:rsidR="00DC3C82" w:rsidRPr="00DE7D1C">
          <w:rPr>
            <w:rStyle w:val="Hyperlink"/>
            <w:rFonts w:asciiTheme="majorHAnsi" w:hAnsiTheme="majorHAnsi" w:cs="Open Sans"/>
            <w:bCs/>
            <w:i/>
            <w:szCs w:val="18"/>
            <w:lang w:val="nl-NL"/>
          </w:rPr>
          <w:t>stimuleringsfonds@speltherapie.net</w:t>
        </w:r>
      </w:hyperlink>
      <w:r w:rsidR="00DC3C82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 </w:t>
      </w:r>
      <w:r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om </w:t>
      </w:r>
      <w:r w:rsidR="00552266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uw NVVS </w:t>
      </w:r>
      <w:r w:rsidR="00917B6B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stimuleringssubsidie </w:t>
      </w:r>
      <w:r w:rsidR="00552266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>aan te vragen</w:t>
      </w:r>
      <w:r w:rsidR="00917B6B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>.</w:t>
      </w:r>
      <w:r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 </w:t>
      </w:r>
      <w:r w:rsidR="00552266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Houdt u aan het voorgeschreven </w:t>
      </w:r>
      <w:r w:rsidR="00917B6B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lettertype </w:t>
      </w:r>
      <w:r w:rsidR="00552266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(9pt </w:t>
      </w:r>
      <w:proofErr w:type="spellStart"/>
      <w:r w:rsidR="00552266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>v</w:t>
      </w:r>
      <w:r w:rsidR="00917B6B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>erdana</w:t>
      </w:r>
      <w:proofErr w:type="spellEnd"/>
      <w:r w:rsidR="00917B6B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) </w:t>
      </w:r>
      <w:r w:rsidR="00552266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>é</w:t>
      </w:r>
      <w:r w:rsidR="00917B6B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n </w:t>
      </w:r>
      <w:r w:rsidR="00552266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gebruik niet meer woorden dan </w:t>
      </w:r>
      <w:r w:rsidR="00917B6B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voorgeschreven </w:t>
      </w:r>
      <w:r w:rsidR="00552266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 xml:space="preserve">maximale </w:t>
      </w:r>
      <w:r w:rsidR="00917B6B" w:rsidRPr="00552266">
        <w:rPr>
          <w:rFonts w:asciiTheme="majorHAnsi" w:hAnsiTheme="majorHAnsi" w:cs="Open Sans"/>
          <w:bCs/>
          <w:i/>
          <w:color w:val="000000"/>
          <w:szCs w:val="18"/>
          <w:lang w:val="nl-NL"/>
        </w:rPr>
        <w:t>limieten.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137E" w14:paraId="20A639B6" w14:textId="77777777" w:rsidTr="00E1449B">
        <w:tc>
          <w:tcPr>
            <w:tcW w:w="9010" w:type="dxa"/>
            <w:shd w:val="clear" w:color="auto" w:fill="1E8FAE"/>
          </w:tcPr>
          <w:p w14:paraId="0C39CE26" w14:textId="5E8FB02B" w:rsidR="001E137E" w:rsidRDefault="001E137E" w:rsidP="001A45AA">
            <w:pPr>
              <w:rPr>
                <w:rStyle w:val="Hyperlink"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 w:rsidRPr="001C5001">
              <w:rPr>
                <w:b/>
                <w:sz w:val="20"/>
              </w:rPr>
              <w:t>Tit</w:t>
            </w:r>
            <w:r w:rsidR="00EE118A">
              <w:rPr>
                <w:b/>
                <w:sz w:val="20"/>
              </w:rPr>
              <w:t>el</w:t>
            </w:r>
            <w:proofErr w:type="spellEnd"/>
            <w:r w:rsidR="00EE118A">
              <w:rPr>
                <w:b/>
                <w:sz w:val="20"/>
              </w:rPr>
              <w:t xml:space="preserve"> van de </w:t>
            </w:r>
            <w:proofErr w:type="spellStart"/>
            <w:r w:rsidR="00EE118A">
              <w:rPr>
                <w:b/>
                <w:sz w:val="20"/>
              </w:rPr>
              <w:t>aanvraag</w:t>
            </w:r>
            <w:proofErr w:type="spellEnd"/>
          </w:p>
        </w:tc>
      </w:tr>
      <w:tr w:rsidR="001E137E" w14:paraId="490E90B3" w14:textId="77777777" w:rsidTr="001A45AA">
        <w:tc>
          <w:tcPr>
            <w:tcW w:w="9010" w:type="dxa"/>
          </w:tcPr>
          <w:p w14:paraId="12A54CAC" w14:textId="77777777" w:rsidR="001E137E" w:rsidRDefault="001E137E" w:rsidP="0001127D">
            <w:pPr>
              <w:jc w:val="both"/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  <w:p w14:paraId="0FEC45B2" w14:textId="77777777" w:rsidR="00517D1F" w:rsidRDefault="00517D1F" w:rsidP="0001127D">
            <w:pPr>
              <w:jc w:val="both"/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  <w:p w14:paraId="2400AD8C" w14:textId="6A7B1BF4" w:rsidR="00517D1F" w:rsidRPr="00437D8D" w:rsidRDefault="00517D1F" w:rsidP="0001127D">
            <w:pPr>
              <w:jc w:val="both"/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</w:tc>
      </w:tr>
      <w:tr w:rsidR="001E137E" w14:paraId="6BB301BA" w14:textId="77777777" w:rsidTr="00E1449B">
        <w:tc>
          <w:tcPr>
            <w:tcW w:w="9010" w:type="dxa"/>
            <w:shd w:val="clear" w:color="auto" w:fill="1E8FAE"/>
          </w:tcPr>
          <w:p w14:paraId="4ED20FBF" w14:textId="5D03BC45" w:rsidR="00BB06AA" w:rsidRPr="00B32896" w:rsidRDefault="001E137E" w:rsidP="0001127D">
            <w:pPr>
              <w:jc w:val="both"/>
              <w:rPr>
                <w:rStyle w:val="Hyperlink"/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proofErr w:type="spellStart"/>
            <w:r w:rsidR="00EE118A">
              <w:rPr>
                <w:b/>
                <w:sz w:val="20"/>
              </w:rPr>
              <w:t>Informatie</w:t>
            </w:r>
            <w:proofErr w:type="spellEnd"/>
            <w:r w:rsidR="00EE118A">
              <w:rPr>
                <w:b/>
                <w:sz w:val="20"/>
              </w:rPr>
              <w:t xml:space="preserve"> over de </w:t>
            </w:r>
            <w:proofErr w:type="spellStart"/>
            <w:r w:rsidR="00EE118A">
              <w:rPr>
                <w:b/>
                <w:sz w:val="20"/>
              </w:rPr>
              <w:t>aanvrager</w:t>
            </w:r>
            <w:proofErr w:type="spellEnd"/>
          </w:p>
        </w:tc>
      </w:tr>
      <w:tr w:rsidR="001E137E" w:rsidRPr="00AB4DFD" w14:paraId="5797F2CC" w14:textId="77777777" w:rsidTr="001A45AA">
        <w:tc>
          <w:tcPr>
            <w:tcW w:w="9010" w:type="dxa"/>
          </w:tcPr>
          <w:p w14:paraId="3C45076C" w14:textId="77777777" w:rsidR="007054BC" w:rsidRPr="00DC3C82" w:rsidRDefault="007054BC" w:rsidP="0001127D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b/>
                <w:bCs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b/>
                <w:bCs/>
                <w:color w:val="auto"/>
                <w:szCs w:val="18"/>
                <w:u w:val="none"/>
                <w:lang w:val="nl-NL"/>
              </w:rPr>
              <w:t>H</w:t>
            </w:r>
            <w:r w:rsidRPr="00DC3C82">
              <w:rPr>
                <w:rStyle w:val="Hyperlink"/>
                <w:b/>
                <w:bCs/>
                <w:color w:val="auto"/>
                <w:szCs w:val="18"/>
                <w:u w:val="none"/>
                <w:lang w:val="nl-NL"/>
              </w:rPr>
              <w:t>oofdaanvrager</w:t>
            </w:r>
          </w:p>
          <w:p w14:paraId="2EF9326C" w14:textId="05E84FAB" w:rsidR="00240A02" w:rsidRPr="007054BC" w:rsidRDefault="001E137E" w:rsidP="0001127D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Na</w:t>
            </w:r>
            <w:r w:rsidR="00EE118A"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a</w:t>
            </w: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m, tit</w:t>
            </w:r>
            <w:r w:rsidR="00EE118A"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e</w:t>
            </w: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l:</w:t>
            </w:r>
          </w:p>
          <w:p w14:paraId="599BD1F3" w14:textId="68A547E0" w:rsidR="00D06B96" w:rsidRPr="007054BC" w:rsidRDefault="00D06B96" w:rsidP="0001127D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 xml:space="preserve">Lidmaatschapsnummer NVVS: </w:t>
            </w:r>
          </w:p>
          <w:p w14:paraId="3E0FB559" w14:textId="73F9DB67" w:rsidR="00F400DF" w:rsidRPr="007054BC" w:rsidRDefault="00240A02" w:rsidP="0001127D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Adres:</w:t>
            </w:r>
            <w:r w:rsidR="001E137E"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br/>
            </w:r>
            <w:r w:rsidR="00F400DF"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Postcode en Woonplaats:</w:t>
            </w:r>
          </w:p>
          <w:p w14:paraId="5898DA43" w14:textId="7BACEB53" w:rsidR="001E137E" w:rsidRPr="007054BC" w:rsidRDefault="001E137E" w:rsidP="0001127D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E-mail:</w:t>
            </w:r>
          </w:p>
          <w:p w14:paraId="4E56DB08" w14:textId="4B819895" w:rsidR="00240A02" w:rsidRPr="007054BC" w:rsidRDefault="00240A02" w:rsidP="0001127D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Telefoonnummer:</w:t>
            </w:r>
          </w:p>
          <w:p w14:paraId="5D2BCC72" w14:textId="77777777" w:rsidR="00CA61E1" w:rsidRPr="007054BC" w:rsidRDefault="00CA61E1" w:rsidP="0001127D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</w:p>
          <w:p w14:paraId="5779BAC7" w14:textId="4C4C549D" w:rsidR="007054BC" w:rsidRPr="007054BC" w:rsidRDefault="007054BC" w:rsidP="007054BC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b/>
                <w:bCs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b/>
                <w:bCs/>
                <w:color w:val="auto"/>
                <w:szCs w:val="18"/>
                <w:u w:val="none"/>
                <w:lang w:val="nl-NL"/>
              </w:rPr>
              <w:t>M</w:t>
            </w:r>
            <w:r w:rsidRPr="00DC3C82">
              <w:rPr>
                <w:rStyle w:val="Hyperlink"/>
                <w:b/>
                <w:bCs/>
                <w:color w:val="auto"/>
                <w:szCs w:val="18"/>
                <w:u w:val="none"/>
                <w:lang w:val="nl-NL"/>
              </w:rPr>
              <w:t>edeaanvrager</w:t>
            </w:r>
          </w:p>
          <w:p w14:paraId="60F94BF5" w14:textId="281F6530" w:rsidR="007054BC" w:rsidRPr="007054BC" w:rsidRDefault="007054BC" w:rsidP="007054BC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Naam, titel:</w:t>
            </w:r>
          </w:p>
          <w:p w14:paraId="56E3DF21" w14:textId="77777777" w:rsidR="007054BC" w:rsidRPr="007054BC" w:rsidRDefault="007054BC" w:rsidP="007054BC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 xml:space="preserve">Lidmaatschapsnummer NVVS: </w:t>
            </w:r>
          </w:p>
          <w:p w14:paraId="7EF3C8C1" w14:textId="77777777" w:rsidR="007054BC" w:rsidRPr="007054BC" w:rsidRDefault="007054BC" w:rsidP="007054BC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Adres:</w:t>
            </w: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br/>
              <w:t>Postcode en Woonplaats:</w:t>
            </w:r>
          </w:p>
          <w:p w14:paraId="69699729" w14:textId="77777777" w:rsidR="007054BC" w:rsidRPr="007054BC" w:rsidRDefault="007054BC" w:rsidP="007054BC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E-mail:</w:t>
            </w:r>
          </w:p>
          <w:p w14:paraId="12D8F443" w14:textId="77777777" w:rsidR="007054BC" w:rsidRPr="007054BC" w:rsidRDefault="007054BC" w:rsidP="007054BC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Telefoonnummer:</w:t>
            </w:r>
          </w:p>
          <w:p w14:paraId="5ADF81AA" w14:textId="4B7E4C9F" w:rsidR="007054BC" w:rsidRPr="007054BC" w:rsidRDefault="007054BC" w:rsidP="007054BC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i/>
                <w:iCs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i/>
                <w:iCs/>
                <w:color w:val="auto"/>
                <w:szCs w:val="18"/>
                <w:u w:val="none"/>
                <w:lang w:val="nl-NL"/>
              </w:rPr>
              <w:t>(</w:t>
            </w:r>
            <w:proofErr w:type="gramStart"/>
            <w:r w:rsidRPr="007054BC">
              <w:rPr>
                <w:rStyle w:val="Hyperlink"/>
                <w:i/>
                <w:iCs/>
                <w:color w:val="auto"/>
                <w:szCs w:val="18"/>
                <w:u w:val="none"/>
                <w:lang w:val="nl-NL"/>
              </w:rPr>
              <w:t>dit</w:t>
            </w:r>
            <w:proofErr w:type="gramEnd"/>
            <w:r w:rsidRPr="007054BC">
              <w:rPr>
                <w:rStyle w:val="Hyperlink"/>
                <w:i/>
                <w:iCs/>
                <w:color w:val="auto"/>
                <w:szCs w:val="18"/>
                <w:u w:val="none"/>
                <w:lang w:val="nl-NL"/>
              </w:rPr>
              <w:t xml:space="preserve"> </w:t>
            </w:r>
            <w:proofErr w:type="spellStart"/>
            <w:r w:rsidRPr="007054BC">
              <w:rPr>
                <w:rStyle w:val="Hyperlink"/>
                <w:i/>
                <w:iCs/>
                <w:color w:val="auto"/>
                <w:szCs w:val="18"/>
                <w:u w:val="none"/>
                <w:lang w:val="nl-NL"/>
              </w:rPr>
              <w:t>kopieren</w:t>
            </w:r>
            <w:proofErr w:type="spellEnd"/>
            <w:r w:rsidRPr="007054BC">
              <w:rPr>
                <w:rStyle w:val="Hyperlink"/>
                <w:i/>
                <w:iCs/>
                <w:color w:val="auto"/>
                <w:szCs w:val="18"/>
                <w:u w:val="none"/>
                <w:lang w:val="nl-NL"/>
              </w:rPr>
              <w:t xml:space="preserve"> indien meerdere aanvragers)</w:t>
            </w:r>
          </w:p>
          <w:p w14:paraId="75C96EEE" w14:textId="77777777" w:rsidR="00517D1F" w:rsidRDefault="00517D1F" w:rsidP="0001127D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</w:p>
          <w:p w14:paraId="4BB18C22" w14:textId="24867D3A" w:rsidR="007054BC" w:rsidRPr="007054BC" w:rsidRDefault="007054BC" w:rsidP="007054BC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 xml:space="preserve">Organisatie waar de </w:t>
            </w:r>
            <w:r w:rsidR="001E6DE1" w:rsidRPr="001E6DE1">
              <w:rPr>
                <w:rStyle w:val="Hyperlink"/>
                <w:color w:val="auto"/>
                <w:szCs w:val="18"/>
                <w:u w:val="none"/>
                <w:lang w:val="nl-NL"/>
              </w:rPr>
              <w:t>hoofd</w:t>
            </w: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>aanvrager aan verbonden is:</w:t>
            </w:r>
          </w:p>
          <w:p w14:paraId="7559CEF0" w14:textId="77777777" w:rsidR="007054BC" w:rsidRPr="00947169" w:rsidRDefault="007054BC" w:rsidP="007054BC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</w:p>
          <w:p w14:paraId="1164BE2F" w14:textId="3D86ABB1" w:rsidR="007054BC" w:rsidRPr="007054BC" w:rsidRDefault="007054BC" w:rsidP="007054BC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  <w:r w:rsidRPr="00947169">
              <w:rPr>
                <w:rStyle w:val="Hyperlink"/>
                <w:color w:val="auto"/>
                <w:szCs w:val="18"/>
                <w:u w:val="none"/>
                <w:lang w:val="nl-NL"/>
              </w:rPr>
              <w:t>Onderzoeksinstituut</w:t>
            </w:r>
            <w:r w:rsidR="001E6DE1" w:rsidRPr="00947169">
              <w:rPr>
                <w:rStyle w:val="Hyperlink"/>
                <w:color w:val="auto"/>
                <w:szCs w:val="18"/>
                <w:u w:val="none"/>
                <w:lang w:val="nl-NL"/>
              </w:rPr>
              <w:t>/instituten</w:t>
            </w:r>
            <w:r w:rsidRPr="00947169">
              <w:rPr>
                <w:rStyle w:val="Hyperlink"/>
                <w:color w:val="auto"/>
                <w:szCs w:val="18"/>
                <w:u w:val="none"/>
                <w:lang w:val="nl-NL"/>
              </w:rPr>
              <w:t xml:space="preserve"> waar</w:t>
            </w:r>
            <w:r w:rsidR="001E6DE1" w:rsidRPr="00947169">
              <w:rPr>
                <w:rStyle w:val="Hyperlink"/>
                <w:color w:val="auto"/>
                <w:szCs w:val="18"/>
                <w:u w:val="none"/>
                <w:lang w:val="nl-NL"/>
              </w:rPr>
              <w:t xml:space="preserve"> de </w:t>
            </w:r>
            <w:r w:rsidRPr="00947169">
              <w:rPr>
                <w:rStyle w:val="Hyperlink"/>
                <w:color w:val="auto"/>
                <w:szCs w:val="18"/>
                <w:u w:val="none"/>
                <w:lang w:val="nl-NL"/>
              </w:rPr>
              <w:t>m</w:t>
            </w:r>
            <w:r w:rsidR="001E6DE1" w:rsidRPr="00947169">
              <w:rPr>
                <w:rStyle w:val="Hyperlink"/>
                <w:color w:val="auto"/>
                <w:szCs w:val="18"/>
                <w:u w:val="none"/>
                <w:lang w:val="nl-NL"/>
              </w:rPr>
              <w:t>edeaanvrager</w:t>
            </w:r>
            <w:r w:rsidR="001E6DE1">
              <w:rPr>
                <w:rStyle w:val="Hyperlink"/>
                <w:color w:val="auto"/>
                <w:szCs w:val="18"/>
                <w:u w:val="none"/>
                <w:lang w:val="nl-NL"/>
              </w:rPr>
              <w:t>(s) aan verbonden zijn</w:t>
            </w:r>
            <w:r w:rsidRPr="007054BC">
              <w:rPr>
                <w:rStyle w:val="Hyperlink"/>
                <w:color w:val="auto"/>
                <w:szCs w:val="18"/>
                <w:u w:val="none"/>
                <w:lang w:val="nl-NL"/>
              </w:rPr>
              <w:t xml:space="preserve">: </w:t>
            </w:r>
          </w:p>
          <w:p w14:paraId="7FED8F1B" w14:textId="4B401DF0" w:rsidR="007054BC" w:rsidRPr="007054BC" w:rsidRDefault="007054BC" w:rsidP="0001127D">
            <w:pPr>
              <w:tabs>
                <w:tab w:val="left" w:pos="680"/>
                <w:tab w:val="left" w:pos="7371"/>
              </w:tabs>
              <w:jc w:val="both"/>
              <w:rPr>
                <w:rStyle w:val="Hyperlink"/>
                <w:color w:val="auto"/>
                <w:szCs w:val="18"/>
                <w:u w:val="none"/>
                <w:lang w:val="nl-NL"/>
              </w:rPr>
            </w:pPr>
          </w:p>
        </w:tc>
      </w:tr>
      <w:tr w:rsidR="00552266" w:rsidRPr="00AB4DFD" w14:paraId="5E1B5C32" w14:textId="77777777" w:rsidTr="00552266">
        <w:trPr>
          <w:trHeight w:val="340"/>
        </w:trPr>
        <w:tc>
          <w:tcPr>
            <w:tcW w:w="9010" w:type="dxa"/>
            <w:shd w:val="clear" w:color="auto" w:fill="1E8FAE"/>
            <w:vAlign w:val="center"/>
          </w:tcPr>
          <w:p w14:paraId="6D43D3A5" w14:textId="4748D19D" w:rsidR="00552266" w:rsidRPr="00552266" w:rsidRDefault="00552266" w:rsidP="0001127D">
            <w:pPr>
              <w:tabs>
                <w:tab w:val="left" w:pos="306"/>
              </w:tabs>
              <w:jc w:val="both"/>
              <w:rPr>
                <w:b/>
                <w:sz w:val="20"/>
                <w:szCs w:val="26"/>
                <w:lang w:val="nl-NL"/>
              </w:rPr>
            </w:pPr>
            <w:r>
              <w:rPr>
                <w:b/>
                <w:sz w:val="20"/>
                <w:szCs w:val="26"/>
                <w:lang w:val="nl-NL"/>
              </w:rPr>
              <w:t>3</w:t>
            </w:r>
            <w:r w:rsidRPr="00552266">
              <w:rPr>
                <w:b/>
                <w:sz w:val="20"/>
                <w:szCs w:val="26"/>
                <w:lang w:val="nl-NL"/>
              </w:rPr>
              <w:t xml:space="preserve">. </w:t>
            </w:r>
            <w:r>
              <w:rPr>
                <w:b/>
                <w:sz w:val="20"/>
                <w:szCs w:val="26"/>
                <w:lang w:val="nl-NL"/>
              </w:rPr>
              <w:t xml:space="preserve">Narratief </w:t>
            </w:r>
            <w:r w:rsidRPr="00552266">
              <w:rPr>
                <w:b/>
                <w:sz w:val="20"/>
                <w:szCs w:val="26"/>
                <w:lang w:val="nl-NL"/>
              </w:rPr>
              <w:t>van de</w:t>
            </w:r>
            <w:r>
              <w:rPr>
                <w:b/>
                <w:sz w:val="20"/>
                <w:szCs w:val="26"/>
                <w:lang w:val="nl-NL"/>
              </w:rPr>
              <w:t xml:space="preserve"> (hoofd)aanvrager</w:t>
            </w:r>
          </w:p>
        </w:tc>
      </w:tr>
      <w:tr w:rsidR="00552266" w:rsidRPr="00AB4DFD" w14:paraId="3582B703" w14:textId="77777777" w:rsidTr="00552266">
        <w:trPr>
          <w:trHeight w:val="238"/>
        </w:trPr>
        <w:tc>
          <w:tcPr>
            <w:tcW w:w="9010" w:type="dxa"/>
            <w:shd w:val="clear" w:color="auto" w:fill="auto"/>
            <w:vAlign w:val="center"/>
          </w:tcPr>
          <w:p w14:paraId="00521C72" w14:textId="53DB0D3D" w:rsidR="00552266" w:rsidRDefault="00552266" w:rsidP="0001127D">
            <w:pPr>
              <w:tabs>
                <w:tab w:val="left" w:pos="306"/>
              </w:tabs>
              <w:jc w:val="both"/>
              <w:rPr>
                <w:bCs/>
                <w:i/>
                <w:iCs/>
                <w:sz w:val="16"/>
                <w:lang w:val="nl-NL"/>
              </w:rPr>
            </w:pPr>
            <w:r>
              <w:rPr>
                <w:bCs/>
                <w:i/>
                <w:iCs/>
                <w:sz w:val="16"/>
                <w:lang w:val="nl-NL"/>
              </w:rPr>
              <w:t>Geef hier een korte beschrijving van de relevante ervaring met speltherapie en/of onderzoek voor in ieder geval de hoofdaanvrager, en indien relevant ook voor de overige aanvrager(s) (max. 500 woorden).</w:t>
            </w:r>
          </w:p>
          <w:p w14:paraId="5AACE2B9" w14:textId="5563283B" w:rsidR="00552266" w:rsidRPr="00552266" w:rsidRDefault="00552266" w:rsidP="0001127D">
            <w:pPr>
              <w:tabs>
                <w:tab w:val="left" w:pos="306"/>
              </w:tabs>
              <w:jc w:val="both"/>
              <w:rPr>
                <w:bCs/>
                <w:szCs w:val="24"/>
                <w:lang w:val="nl-NL"/>
              </w:rPr>
            </w:pPr>
          </w:p>
        </w:tc>
      </w:tr>
      <w:tr w:rsidR="00CA61E1" w:rsidRPr="00240A02" w14:paraId="1C59C573" w14:textId="77777777" w:rsidTr="00552266">
        <w:trPr>
          <w:trHeight w:val="340"/>
        </w:trPr>
        <w:tc>
          <w:tcPr>
            <w:tcW w:w="9010" w:type="dxa"/>
            <w:shd w:val="clear" w:color="auto" w:fill="1E8FAE"/>
            <w:vAlign w:val="center"/>
          </w:tcPr>
          <w:p w14:paraId="2F34EC4B" w14:textId="21971804" w:rsidR="00CA61E1" w:rsidRPr="00240A02" w:rsidRDefault="00552266" w:rsidP="0001127D">
            <w:pPr>
              <w:tabs>
                <w:tab w:val="left" w:pos="306"/>
              </w:tabs>
              <w:jc w:val="both"/>
              <w:rPr>
                <w:b/>
                <w:sz w:val="20"/>
                <w:szCs w:val="26"/>
                <w:lang w:val="nl-NL"/>
              </w:rPr>
            </w:pPr>
            <w:r>
              <w:rPr>
                <w:b/>
                <w:sz w:val="20"/>
                <w:szCs w:val="26"/>
                <w:lang w:val="nl-NL"/>
              </w:rPr>
              <w:t>4</w:t>
            </w:r>
            <w:r w:rsidR="00CA61E1">
              <w:rPr>
                <w:b/>
                <w:sz w:val="20"/>
                <w:szCs w:val="26"/>
                <w:lang w:val="nl-NL"/>
              </w:rPr>
              <w:t xml:space="preserve">. Ingediende datum: </w:t>
            </w:r>
          </w:p>
        </w:tc>
      </w:tr>
      <w:tr w:rsidR="00CA61E1" w:rsidRPr="00240A02" w14:paraId="6E8D3F0B" w14:textId="77777777" w:rsidTr="00CA61E1">
        <w:tc>
          <w:tcPr>
            <w:tcW w:w="9010" w:type="dxa"/>
            <w:shd w:val="clear" w:color="auto" w:fill="FFFFFF" w:themeFill="background1"/>
          </w:tcPr>
          <w:p w14:paraId="39BF4D6D" w14:textId="77777777" w:rsidR="00CA61E1" w:rsidRPr="00D3214B" w:rsidRDefault="00CA61E1" w:rsidP="0001127D">
            <w:pPr>
              <w:tabs>
                <w:tab w:val="left" w:pos="306"/>
              </w:tabs>
              <w:jc w:val="both"/>
              <w:rPr>
                <w:b/>
                <w:szCs w:val="24"/>
                <w:lang w:val="nl-NL"/>
              </w:rPr>
            </w:pPr>
          </w:p>
          <w:p w14:paraId="3AF89C34" w14:textId="1820B4A8" w:rsidR="00D3214B" w:rsidRPr="00240A02" w:rsidRDefault="00D3214B" w:rsidP="0001127D">
            <w:pPr>
              <w:tabs>
                <w:tab w:val="left" w:pos="306"/>
              </w:tabs>
              <w:jc w:val="both"/>
              <w:rPr>
                <w:b/>
                <w:sz w:val="20"/>
                <w:szCs w:val="26"/>
                <w:lang w:val="nl-NL"/>
              </w:rPr>
            </w:pPr>
          </w:p>
        </w:tc>
      </w:tr>
      <w:tr w:rsidR="001E137E" w:rsidRPr="00240A02" w14:paraId="05417DC3" w14:textId="77777777" w:rsidTr="00552266">
        <w:trPr>
          <w:trHeight w:val="340"/>
        </w:trPr>
        <w:tc>
          <w:tcPr>
            <w:tcW w:w="9010" w:type="dxa"/>
            <w:shd w:val="clear" w:color="auto" w:fill="1E8FAE"/>
            <w:vAlign w:val="center"/>
          </w:tcPr>
          <w:p w14:paraId="6ED8910C" w14:textId="41E8339C" w:rsidR="001E137E" w:rsidRPr="00552266" w:rsidRDefault="00552266" w:rsidP="0001127D">
            <w:pPr>
              <w:tabs>
                <w:tab w:val="left" w:pos="306"/>
              </w:tabs>
              <w:jc w:val="both"/>
              <w:rPr>
                <w:rStyle w:val="Hyperlink"/>
                <w:b/>
                <w:color w:val="auto"/>
                <w:sz w:val="20"/>
                <w:szCs w:val="26"/>
                <w:u w:val="none"/>
                <w:lang w:val="nl-NL"/>
              </w:rPr>
            </w:pPr>
            <w:r>
              <w:rPr>
                <w:b/>
                <w:sz w:val="20"/>
                <w:szCs w:val="26"/>
                <w:lang w:val="nl-NL"/>
              </w:rPr>
              <w:t>5</w:t>
            </w:r>
            <w:r w:rsidR="001E137E" w:rsidRPr="00240A02">
              <w:rPr>
                <w:b/>
                <w:sz w:val="20"/>
                <w:szCs w:val="26"/>
                <w:lang w:val="nl-NL"/>
              </w:rPr>
              <w:t xml:space="preserve">. </w:t>
            </w:r>
            <w:r w:rsidR="00240A02" w:rsidRPr="00240A02">
              <w:rPr>
                <w:b/>
                <w:sz w:val="20"/>
                <w:szCs w:val="26"/>
                <w:lang w:val="nl-NL"/>
              </w:rPr>
              <w:t>Beschrijving van de aanvraag</w:t>
            </w:r>
          </w:p>
        </w:tc>
      </w:tr>
      <w:tr w:rsidR="00CA61E1" w:rsidRPr="00AB4DFD" w14:paraId="22D37F1F" w14:textId="77777777" w:rsidTr="00D3214B">
        <w:trPr>
          <w:trHeight w:val="710"/>
        </w:trPr>
        <w:tc>
          <w:tcPr>
            <w:tcW w:w="9010" w:type="dxa"/>
          </w:tcPr>
          <w:p w14:paraId="3B12A8B3" w14:textId="5FC87007" w:rsidR="00CA61E1" w:rsidRDefault="00CA61E1" w:rsidP="0001127D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Style w:val="Hyperlink"/>
                <w:color w:val="auto"/>
                <w:u w:val="none"/>
                <w:lang w:val="nl-NL"/>
              </w:rPr>
            </w:pPr>
            <w:r w:rsidRPr="00CA61E1">
              <w:rPr>
                <w:rStyle w:val="Hyperlink"/>
                <w:color w:val="auto"/>
                <w:u w:val="none"/>
                <w:lang w:val="nl-NL"/>
              </w:rPr>
              <w:t>Achtergrond en Doelstelling</w:t>
            </w:r>
          </w:p>
          <w:p w14:paraId="1643CC66" w14:textId="2B5C52E2" w:rsidR="00D3214B" w:rsidRPr="00013CC7" w:rsidRDefault="00CA61E1" w:rsidP="0001127D">
            <w:pPr>
              <w:jc w:val="both"/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nl-NL"/>
              </w:rPr>
            </w:pPr>
            <w:r w:rsidRPr="0001127D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nl-NL"/>
              </w:rPr>
              <w:t>Omschrij</w:t>
            </w:r>
            <w:r w:rsidR="00742341" w:rsidRPr="0001127D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nl-NL"/>
              </w:rPr>
              <w:t>f</w:t>
            </w:r>
            <w:r w:rsidRPr="0001127D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nl-NL"/>
              </w:rPr>
              <w:t xml:space="preserve"> </w:t>
            </w:r>
            <w:r w:rsidR="00742341" w:rsidRPr="0001127D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nl-NL"/>
              </w:rPr>
              <w:t xml:space="preserve">hier </w:t>
            </w:r>
            <w:r w:rsidRPr="0001127D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nl-NL"/>
              </w:rPr>
              <w:t>de aanleiding, doel(en)</w:t>
            </w:r>
            <w:r w:rsidR="00D3214B" w:rsidRPr="0001127D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nl-NL"/>
              </w:rPr>
              <w:t xml:space="preserve">, </w:t>
            </w:r>
            <w:r w:rsidRPr="0001127D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nl-NL"/>
              </w:rPr>
              <w:t xml:space="preserve">onderzoeksvragen, </w:t>
            </w:r>
            <w:r w:rsidR="00D3214B" w:rsidRPr="0001127D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nl-NL"/>
              </w:rPr>
              <w:t>en verwachte resultaten (</w:t>
            </w:r>
            <w:r w:rsidRPr="0001127D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nl-NL"/>
              </w:rPr>
              <w:t>max. 500 woorden</w:t>
            </w:r>
            <w:r w:rsidR="00D3214B" w:rsidRPr="0001127D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nl-NL"/>
              </w:rPr>
              <w:t>).</w:t>
            </w:r>
          </w:p>
          <w:p w14:paraId="2D9AB30B" w14:textId="2CD22E37" w:rsidR="00D3214B" w:rsidRPr="00D3214B" w:rsidRDefault="00D3214B" w:rsidP="0001127D">
            <w:pPr>
              <w:jc w:val="both"/>
              <w:rPr>
                <w:rStyle w:val="Hyperlink"/>
                <w:i/>
                <w:iCs/>
                <w:color w:val="auto"/>
                <w:u w:val="none"/>
                <w:lang w:val="nl-NL"/>
              </w:rPr>
            </w:pPr>
          </w:p>
        </w:tc>
      </w:tr>
      <w:tr w:rsidR="00D3214B" w:rsidRPr="00AB4DFD" w14:paraId="54F83BFA" w14:textId="77777777" w:rsidTr="001A45AA">
        <w:trPr>
          <w:trHeight w:val="710"/>
        </w:trPr>
        <w:tc>
          <w:tcPr>
            <w:tcW w:w="9010" w:type="dxa"/>
          </w:tcPr>
          <w:p w14:paraId="1ACA59BF" w14:textId="77777777" w:rsidR="00D3214B" w:rsidRDefault="00D3214B" w:rsidP="0001127D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Style w:val="Hyperlink"/>
                <w:color w:val="auto"/>
                <w:u w:val="none"/>
                <w:lang w:val="nl-NL"/>
              </w:rPr>
            </w:pPr>
            <w:r>
              <w:rPr>
                <w:rStyle w:val="Hyperlink"/>
                <w:color w:val="auto"/>
                <w:u w:val="none"/>
                <w:lang w:val="nl-NL"/>
              </w:rPr>
              <w:t>Methode</w:t>
            </w:r>
          </w:p>
          <w:p w14:paraId="5FE1A577" w14:textId="4FB284B4" w:rsidR="00D3214B" w:rsidRPr="0001127D" w:rsidRDefault="00D3214B" w:rsidP="0001127D">
            <w:pPr>
              <w:jc w:val="both"/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</w:pPr>
            <w:r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>Omschri</w:t>
            </w:r>
            <w:r w:rsidR="00742341"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>jf</w:t>
            </w:r>
            <w:r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 xml:space="preserve"> </w:t>
            </w:r>
            <w:r w:rsidR="00742341"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>d</w:t>
            </w:r>
            <w:r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>e onderzoeksactiviteiten die uitgevoerd gaan worden en het aantal kinderen, de materialen etc. die nodig zijn om de onderzoeksvragen te beantwoorden (max. 500 woorden).</w:t>
            </w:r>
          </w:p>
          <w:p w14:paraId="08C3A75C" w14:textId="5EBAAF64" w:rsidR="00D3214B" w:rsidRPr="00013CC7" w:rsidRDefault="00D3214B" w:rsidP="00013CC7">
            <w:pPr>
              <w:jc w:val="both"/>
              <w:rPr>
                <w:rStyle w:val="Hyperlink"/>
                <w:color w:val="auto"/>
                <w:u w:val="none"/>
                <w:lang w:val="nl-NL"/>
              </w:rPr>
            </w:pPr>
          </w:p>
        </w:tc>
      </w:tr>
      <w:tr w:rsidR="00D3214B" w:rsidRPr="00AB4DFD" w14:paraId="76718928" w14:textId="77777777" w:rsidTr="001A45AA">
        <w:trPr>
          <w:trHeight w:val="710"/>
        </w:trPr>
        <w:tc>
          <w:tcPr>
            <w:tcW w:w="9010" w:type="dxa"/>
          </w:tcPr>
          <w:p w14:paraId="0EA20F77" w14:textId="77777777" w:rsidR="00D3214B" w:rsidRDefault="00D3214B" w:rsidP="0001127D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Style w:val="Hyperlink"/>
                <w:color w:val="auto"/>
                <w:u w:val="none"/>
                <w:lang w:val="nl-NL"/>
              </w:rPr>
            </w:pPr>
            <w:r>
              <w:rPr>
                <w:rStyle w:val="Hyperlink"/>
                <w:color w:val="auto"/>
                <w:u w:val="none"/>
                <w:lang w:val="nl-NL"/>
              </w:rPr>
              <w:t>Einddoel en impact van de aanvraag</w:t>
            </w:r>
          </w:p>
          <w:p w14:paraId="7A37F688" w14:textId="7EBCB3AA" w:rsidR="00D3214B" w:rsidRPr="0001127D" w:rsidRDefault="00D3214B" w:rsidP="0001127D">
            <w:pPr>
              <w:jc w:val="both"/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</w:pPr>
            <w:r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>Geef aan wat de impact van de aanvraag is voor de speltherapeuten en/of de NVVS (max. 200 woorden).</w:t>
            </w:r>
            <w:r w:rsidR="000F517C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 xml:space="preserve"> </w:t>
            </w:r>
            <w:r w:rsidR="000F517C"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 xml:space="preserve">Indien dit project onderdeel uitmaakt van een groter onderzoeksprogramma – beschrijf </w:t>
            </w:r>
            <w:r w:rsidR="000F517C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>het</w:t>
            </w:r>
            <w:r w:rsidR="000F517C"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 xml:space="preserve"> doel van dit grotere programma en </w:t>
            </w:r>
            <w:r w:rsidR="000F517C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>geef ook aan</w:t>
            </w:r>
            <w:r w:rsidR="000F517C"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 xml:space="preserve"> hoe deze aanvraag daarin past.</w:t>
            </w:r>
          </w:p>
          <w:p w14:paraId="5221D191" w14:textId="38DCBAD3" w:rsidR="00D3214B" w:rsidRPr="00013CC7" w:rsidRDefault="00D3214B" w:rsidP="00013CC7">
            <w:pPr>
              <w:jc w:val="both"/>
              <w:rPr>
                <w:rStyle w:val="Hyperlink"/>
                <w:color w:val="auto"/>
                <w:u w:val="none"/>
                <w:lang w:val="nl-NL"/>
              </w:rPr>
            </w:pPr>
          </w:p>
        </w:tc>
      </w:tr>
      <w:tr w:rsidR="00EA5D89" w:rsidRPr="00AB4DFD" w14:paraId="3B54CC0C" w14:textId="77777777" w:rsidTr="001A45AA">
        <w:trPr>
          <w:trHeight w:val="710"/>
        </w:trPr>
        <w:tc>
          <w:tcPr>
            <w:tcW w:w="9010" w:type="dxa"/>
          </w:tcPr>
          <w:p w14:paraId="688409EC" w14:textId="77777777" w:rsidR="00EA5D89" w:rsidRPr="001E6DE1" w:rsidRDefault="00EA5D89" w:rsidP="0001127D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Style w:val="Hyperlink"/>
                <w:color w:val="auto"/>
                <w:u w:val="none"/>
                <w:lang w:val="nl-NL"/>
              </w:rPr>
            </w:pPr>
            <w:r w:rsidRPr="001E6DE1">
              <w:rPr>
                <w:rStyle w:val="Hyperlink"/>
                <w:color w:val="auto"/>
                <w:u w:val="none"/>
                <w:lang w:val="nl-NL"/>
              </w:rPr>
              <w:lastRenderedPageBreak/>
              <w:t>R</w:t>
            </w:r>
            <w:proofErr w:type="spellStart"/>
            <w:r w:rsidRPr="001E6DE1">
              <w:rPr>
                <w:rStyle w:val="Hyperlink"/>
                <w:color w:val="auto"/>
                <w:u w:val="none"/>
              </w:rPr>
              <w:t>eflectie</w:t>
            </w:r>
            <w:proofErr w:type="spellEnd"/>
            <w:r w:rsidRPr="001E6DE1">
              <w:rPr>
                <w:rStyle w:val="Hyperlink"/>
                <w:color w:val="auto"/>
                <w:u w:val="none"/>
              </w:rPr>
              <w:t xml:space="preserve"> op </w:t>
            </w:r>
            <w:proofErr w:type="spellStart"/>
            <w:r w:rsidRPr="001E6DE1">
              <w:rPr>
                <w:rStyle w:val="Hyperlink"/>
                <w:color w:val="auto"/>
                <w:u w:val="none"/>
              </w:rPr>
              <w:t>bewijskracht</w:t>
            </w:r>
            <w:proofErr w:type="spellEnd"/>
            <w:r w:rsidRPr="001E6DE1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1E6DE1">
              <w:rPr>
                <w:rStyle w:val="Hyperlink"/>
                <w:color w:val="auto"/>
                <w:u w:val="none"/>
              </w:rPr>
              <w:t>onderzoek</w:t>
            </w:r>
            <w:proofErr w:type="spellEnd"/>
          </w:p>
          <w:p w14:paraId="2C7D8DCF" w14:textId="124F0112" w:rsidR="00EA5D89" w:rsidRPr="0001127D" w:rsidRDefault="00EA5D89" w:rsidP="00EA5D89">
            <w:pPr>
              <w:jc w:val="both"/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</w:pPr>
            <w:r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 xml:space="preserve">Zie Tabel bewijskracht en onderbouw welke categorie (zwak, licht, matig, redelijk, vrij sterk, sterk, zeer sterk) het beste past bij deze aanvraag (max. 200 woorden). </w:t>
            </w:r>
          </w:p>
          <w:p w14:paraId="45F3F6ED" w14:textId="3BF69C1B" w:rsidR="00EA5D89" w:rsidRPr="00742341" w:rsidRDefault="00EA5D89" w:rsidP="00EA5D89">
            <w:pPr>
              <w:pStyle w:val="Lijstalinea"/>
              <w:spacing w:line="240" w:lineRule="auto"/>
              <w:ind w:left="360"/>
              <w:jc w:val="both"/>
              <w:rPr>
                <w:rStyle w:val="Hyperlink"/>
                <w:color w:val="auto"/>
                <w:u w:val="none"/>
                <w:lang w:val="nl-NL"/>
              </w:rPr>
            </w:pPr>
          </w:p>
        </w:tc>
      </w:tr>
      <w:tr w:rsidR="00D3214B" w:rsidRPr="00240A02" w14:paraId="471BE25D" w14:textId="77777777" w:rsidTr="001A45AA">
        <w:trPr>
          <w:trHeight w:val="710"/>
        </w:trPr>
        <w:tc>
          <w:tcPr>
            <w:tcW w:w="9010" w:type="dxa"/>
          </w:tcPr>
          <w:p w14:paraId="100E88CC" w14:textId="77777777" w:rsidR="00E1449B" w:rsidRPr="00742341" w:rsidRDefault="00D3214B" w:rsidP="0001127D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Style w:val="Hyperlink"/>
                <w:color w:val="auto"/>
                <w:sz w:val="16"/>
                <w:szCs w:val="18"/>
                <w:u w:val="none"/>
                <w:lang w:val="nl-NL"/>
              </w:rPr>
            </w:pPr>
            <w:r w:rsidRPr="00742341">
              <w:rPr>
                <w:rStyle w:val="Hyperlink"/>
                <w:color w:val="auto"/>
                <w:u w:val="none"/>
                <w:lang w:val="nl-NL"/>
              </w:rPr>
              <w:t>Tijdsplanning</w:t>
            </w:r>
          </w:p>
          <w:p w14:paraId="45EB4FAF" w14:textId="4920F2C7" w:rsidR="00D3214B" w:rsidRPr="0001127D" w:rsidRDefault="00D3214B" w:rsidP="0001127D">
            <w:pPr>
              <w:jc w:val="both"/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</w:pPr>
            <w:r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 xml:space="preserve">Geef </w:t>
            </w:r>
            <w:r w:rsidR="00E1449B"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 xml:space="preserve">hier de beoogde start- en einddatum in. En geef (eventueel met een ondersteunende figuur) </w:t>
            </w:r>
            <w:r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 xml:space="preserve">aan welke stappen wanneer gezet worden en </w:t>
            </w:r>
            <w:proofErr w:type="gramStart"/>
            <w:r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>hoe lang</w:t>
            </w:r>
            <w:proofErr w:type="gramEnd"/>
            <w:r w:rsidRPr="0001127D">
              <w:rPr>
                <w:rStyle w:val="Hyperlink"/>
                <w:i/>
                <w:iCs/>
                <w:color w:val="auto"/>
                <w:sz w:val="16"/>
                <w:szCs w:val="18"/>
                <w:u w:val="none"/>
                <w:lang w:val="nl-NL"/>
              </w:rPr>
              <w:t xml:space="preserve"> deze duren. Houdt hierbij ook rekening met de verslaglegging (max. 200 woorden). </w:t>
            </w:r>
          </w:p>
          <w:p w14:paraId="7CA7A96E" w14:textId="3CB3DCD4" w:rsidR="00D3214B" w:rsidRPr="00013CC7" w:rsidRDefault="00D3214B" w:rsidP="00013CC7">
            <w:pPr>
              <w:jc w:val="both"/>
              <w:rPr>
                <w:rStyle w:val="Hyperlink"/>
                <w:color w:val="auto"/>
                <w:u w:val="none"/>
                <w:lang w:val="nl-NL"/>
              </w:rPr>
            </w:pPr>
          </w:p>
        </w:tc>
      </w:tr>
      <w:tr w:rsidR="00742341" w:rsidRPr="00AB4DFD" w14:paraId="78F0206C" w14:textId="77777777" w:rsidTr="001A45AA">
        <w:trPr>
          <w:trHeight w:val="710"/>
        </w:trPr>
        <w:tc>
          <w:tcPr>
            <w:tcW w:w="9010" w:type="dxa"/>
          </w:tcPr>
          <w:p w14:paraId="0ADEA8CB" w14:textId="4DF882CA" w:rsidR="00742341" w:rsidRDefault="00742341" w:rsidP="0001127D">
            <w:pPr>
              <w:pStyle w:val="Lijstalinea"/>
              <w:numPr>
                <w:ilvl w:val="0"/>
                <w:numId w:val="20"/>
              </w:numPr>
              <w:spacing w:line="240" w:lineRule="auto"/>
              <w:jc w:val="both"/>
              <w:rPr>
                <w:rStyle w:val="Hyperlink"/>
                <w:color w:val="auto"/>
                <w:u w:val="none"/>
                <w:lang w:val="nl-NL"/>
              </w:rPr>
            </w:pPr>
            <w:r>
              <w:rPr>
                <w:rStyle w:val="Hyperlink"/>
                <w:color w:val="auto"/>
                <w:u w:val="none"/>
                <w:lang w:val="nl-NL"/>
              </w:rPr>
              <w:t>Ethische toetsing</w:t>
            </w:r>
          </w:p>
          <w:p w14:paraId="65796C44" w14:textId="792A0205" w:rsidR="00742341" w:rsidRDefault="00013CC7" w:rsidP="0001127D">
            <w:pPr>
              <w:jc w:val="both"/>
              <w:rPr>
                <w:rStyle w:val="Hyperlink"/>
                <w:color w:val="auto"/>
                <w:u w:val="none"/>
                <w:lang w:val="nl-NL"/>
              </w:rPr>
            </w:pPr>
            <w:r>
              <w:rPr>
                <w:rStyle w:val="Hyperlink"/>
                <w:i/>
                <w:iCs/>
                <w:color w:val="auto"/>
                <w:sz w:val="16"/>
                <w:szCs w:val="20"/>
                <w:u w:val="none"/>
                <w:lang w:val="nl-NL"/>
              </w:rPr>
              <w:t>Indien relevant - g</w:t>
            </w:r>
            <w:r w:rsidR="00742341">
              <w:rPr>
                <w:rStyle w:val="Hyperlink"/>
                <w:i/>
                <w:iCs/>
                <w:color w:val="auto"/>
                <w:sz w:val="16"/>
                <w:szCs w:val="20"/>
                <w:u w:val="none"/>
                <w:lang w:val="nl-NL"/>
              </w:rPr>
              <w:t>eef aan of er ethische toestemming is aangevraagd</w:t>
            </w:r>
            <w:r>
              <w:rPr>
                <w:rStyle w:val="Hyperlink"/>
                <w:i/>
                <w:iCs/>
                <w:color w:val="auto"/>
                <w:sz w:val="16"/>
                <w:szCs w:val="20"/>
                <w:u w:val="none"/>
                <w:lang w:val="nl-NL"/>
              </w:rPr>
              <w:t>. Zo</w:t>
            </w:r>
            <w:r w:rsidR="00742341">
              <w:rPr>
                <w:rStyle w:val="Hyperlink"/>
                <w:i/>
                <w:iCs/>
                <w:color w:val="auto"/>
                <w:sz w:val="16"/>
                <w:szCs w:val="20"/>
                <w:u w:val="none"/>
                <w:lang w:val="nl-NL"/>
              </w:rPr>
              <w:t xml:space="preserve"> ja </w:t>
            </w:r>
            <w:r>
              <w:rPr>
                <w:rStyle w:val="Hyperlink"/>
                <w:i/>
                <w:iCs/>
                <w:color w:val="auto"/>
                <w:sz w:val="16"/>
                <w:szCs w:val="20"/>
                <w:u w:val="none"/>
                <w:lang w:val="nl-NL"/>
              </w:rPr>
              <w:t xml:space="preserve">is er </w:t>
            </w:r>
            <w:r w:rsidR="00742341">
              <w:rPr>
                <w:rStyle w:val="Hyperlink"/>
                <w:i/>
                <w:iCs/>
                <w:color w:val="auto"/>
                <w:sz w:val="16"/>
                <w:szCs w:val="20"/>
                <w:u w:val="none"/>
                <w:lang w:val="nl-NL"/>
              </w:rPr>
              <w:t>reeds toestemming verleend voor dit onderzoek</w:t>
            </w:r>
            <w:r>
              <w:rPr>
                <w:rStyle w:val="Hyperlink"/>
                <w:i/>
                <w:iCs/>
                <w:color w:val="auto"/>
                <w:sz w:val="16"/>
                <w:szCs w:val="20"/>
                <w:u w:val="none"/>
                <w:lang w:val="nl-NL"/>
              </w:rPr>
              <w:t>? Zo nee geef aan waar ethische toestemming aangevraagd gaat worden</w:t>
            </w:r>
            <w:r w:rsidR="00742341">
              <w:rPr>
                <w:rStyle w:val="Hyperlink"/>
                <w:i/>
                <w:iCs/>
                <w:color w:val="auto"/>
                <w:sz w:val="16"/>
                <w:szCs w:val="20"/>
                <w:u w:val="none"/>
                <w:lang w:val="nl-NL"/>
              </w:rPr>
              <w:t>.</w:t>
            </w:r>
            <w:r>
              <w:rPr>
                <w:rStyle w:val="Hyperlink"/>
                <w:i/>
                <w:iCs/>
                <w:color w:val="auto"/>
                <w:sz w:val="16"/>
                <w:szCs w:val="20"/>
                <w:u w:val="none"/>
                <w:lang w:val="nl-NL"/>
              </w:rPr>
              <w:t xml:space="preserve"> </w:t>
            </w:r>
          </w:p>
          <w:p w14:paraId="3E9F1B89" w14:textId="597DCC97" w:rsidR="00742341" w:rsidRPr="00742341" w:rsidRDefault="00742341" w:rsidP="0001127D">
            <w:pPr>
              <w:jc w:val="both"/>
              <w:rPr>
                <w:rStyle w:val="Hyperlink"/>
                <w:color w:val="auto"/>
                <w:u w:val="none"/>
                <w:lang w:val="nl-NL"/>
              </w:rPr>
            </w:pPr>
          </w:p>
        </w:tc>
      </w:tr>
      <w:tr w:rsidR="004F5B62" w:rsidRPr="00AB4DFD" w14:paraId="70791BFD" w14:textId="77777777" w:rsidTr="00552266">
        <w:trPr>
          <w:trHeight w:val="340"/>
        </w:trPr>
        <w:tc>
          <w:tcPr>
            <w:tcW w:w="9010" w:type="dxa"/>
            <w:shd w:val="clear" w:color="auto" w:fill="1E8FAE"/>
            <w:vAlign w:val="center"/>
          </w:tcPr>
          <w:p w14:paraId="615762E0" w14:textId="61E24DB6" w:rsidR="004F5B62" w:rsidRPr="00DF385D" w:rsidRDefault="00552266" w:rsidP="0001127D">
            <w:pPr>
              <w:jc w:val="both"/>
              <w:rPr>
                <w:sz w:val="20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6</w:t>
            </w:r>
            <w:r w:rsidR="00A846D8" w:rsidRPr="00DF385D">
              <w:rPr>
                <w:b/>
                <w:bCs/>
                <w:sz w:val="20"/>
                <w:szCs w:val="20"/>
                <w:lang w:val="nl-NL"/>
              </w:rPr>
              <w:t>.</w:t>
            </w:r>
            <w:r w:rsidR="00A846D8" w:rsidRPr="00DF385D">
              <w:rPr>
                <w:lang w:val="nl-NL"/>
              </w:rPr>
              <w:t xml:space="preserve"> </w:t>
            </w:r>
            <w:r w:rsidR="00DF385D" w:rsidRPr="00DF385D">
              <w:rPr>
                <w:b/>
                <w:sz w:val="20"/>
                <w:lang w:val="nl-NL"/>
              </w:rPr>
              <w:t>Benodigd budget voor deze aanvraag</w:t>
            </w:r>
            <w:r w:rsidR="00A846D8" w:rsidRPr="00DF385D">
              <w:rPr>
                <w:b/>
                <w:sz w:val="20"/>
                <w:lang w:val="nl-NL"/>
              </w:rPr>
              <w:t xml:space="preserve"> </w:t>
            </w:r>
            <w:r w:rsidR="00F400DF">
              <w:rPr>
                <w:b/>
                <w:sz w:val="20"/>
                <w:lang w:val="nl-NL"/>
              </w:rPr>
              <w:t xml:space="preserve">(het </w:t>
            </w:r>
            <w:r w:rsidR="004E37FD">
              <w:rPr>
                <w:b/>
                <w:sz w:val="20"/>
                <w:lang w:val="nl-NL"/>
              </w:rPr>
              <w:t>t</w:t>
            </w:r>
            <w:r w:rsidR="004E37FD">
              <w:rPr>
                <w:b/>
                <w:lang w:val="nl-NL"/>
              </w:rPr>
              <w:t xml:space="preserve">otale </w:t>
            </w:r>
            <w:r w:rsidR="00F400DF">
              <w:rPr>
                <w:b/>
                <w:sz w:val="20"/>
                <w:lang w:val="nl-NL"/>
              </w:rPr>
              <w:t xml:space="preserve">budget is € </w:t>
            </w:r>
            <w:r w:rsidR="004E37FD">
              <w:rPr>
                <w:b/>
                <w:sz w:val="20"/>
                <w:lang w:val="nl-NL"/>
              </w:rPr>
              <w:t>15,000)</w:t>
            </w:r>
          </w:p>
        </w:tc>
      </w:tr>
      <w:tr w:rsidR="004F5B62" w:rsidRPr="00AB4DFD" w14:paraId="66DBCA16" w14:textId="77777777" w:rsidTr="004F5B62">
        <w:tc>
          <w:tcPr>
            <w:tcW w:w="9010" w:type="dxa"/>
            <w:shd w:val="clear" w:color="auto" w:fill="auto"/>
          </w:tcPr>
          <w:tbl>
            <w:tblPr>
              <w:tblStyle w:val="Tabelraster"/>
              <w:tblpPr w:leftFromText="141" w:rightFromText="141" w:vertAnchor="text" w:horzAnchor="margin" w:tblpY="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2693"/>
            </w:tblGrid>
            <w:tr w:rsidR="00E86490" w:rsidRPr="00AB4DFD" w14:paraId="58C0433E" w14:textId="77777777" w:rsidTr="00E1449B">
              <w:trPr>
                <w:trHeight w:val="397"/>
              </w:trPr>
              <w:tc>
                <w:tcPr>
                  <w:tcW w:w="3256" w:type="dxa"/>
                  <w:vAlign w:val="center"/>
                </w:tcPr>
                <w:p w14:paraId="435953EA" w14:textId="01127740" w:rsidR="00E86490" w:rsidRPr="001B7558" w:rsidRDefault="00E86490" w:rsidP="0001127D">
                  <w:pPr>
                    <w:jc w:val="both"/>
                    <w:rPr>
                      <w:bCs/>
                      <w:color w:val="808080" w:themeColor="background1" w:themeShade="80"/>
                      <w:szCs w:val="18"/>
                      <w:lang w:val="nl-NL"/>
                    </w:rPr>
                  </w:pPr>
                  <w:r w:rsidRPr="001B7558">
                    <w:rPr>
                      <w:bCs/>
                      <w:szCs w:val="18"/>
                      <w:lang w:val="nl-NL"/>
                    </w:rPr>
                    <w:t>Perso</w:t>
                  </w:r>
                  <w:r w:rsidR="008503C1" w:rsidRPr="001B7558">
                    <w:rPr>
                      <w:bCs/>
                      <w:szCs w:val="18"/>
                      <w:lang w:val="nl-NL"/>
                    </w:rPr>
                    <w:t>nele kosten</w:t>
                  </w:r>
                </w:p>
              </w:tc>
              <w:tc>
                <w:tcPr>
                  <w:tcW w:w="2693" w:type="dxa"/>
                  <w:vAlign w:val="center"/>
                </w:tcPr>
                <w:p w14:paraId="54F511FF" w14:textId="7321FAA9" w:rsidR="00E86490" w:rsidRPr="001B7558" w:rsidRDefault="00E86490" w:rsidP="0001127D">
                  <w:pPr>
                    <w:jc w:val="both"/>
                    <w:rPr>
                      <w:bCs/>
                      <w:szCs w:val="18"/>
                      <w:lang w:val="nl-NL"/>
                    </w:rPr>
                  </w:pPr>
                  <w:r w:rsidRPr="001B7558">
                    <w:rPr>
                      <w:bCs/>
                      <w:szCs w:val="18"/>
                      <w:lang w:val="nl-NL"/>
                    </w:rPr>
                    <w:t>€</w:t>
                  </w:r>
                </w:p>
              </w:tc>
            </w:tr>
            <w:tr w:rsidR="00E86490" w:rsidRPr="00AB4DFD" w14:paraId="2377DE99" w14:textId="77777777" w:rsidTr="00E1449B">
              <w:trPr>
                <w:trHeight w:val="397"/>
              </w:trPr>
              <w:tc>
                <w:tcPr>
                  <w:tcW w:w="3256" w:type="dxa"/>
                  <w:vAlign w:val="center"/>
                </w:tcPr>
                <w:p w14:paraId="62E09908" w14:textId="77A92CDB" w:rsidR="00E86490" w:rsidRPr="001B7558" w:rsidRDefault="00E86490" w:rsidP="0001127D">
                  <w:pPr>
                    <w:jc w:val="both"/>
                    <w:rPr>
                      <w:bCs/>
                      <w:color w:val="808080" w:themeColor="background1" w:themeShade="80"/>
                      <w:szCs w:val="18"/>
                      <w:lang w:val="nl-NL"/>
                    </w:rPr>
                  </w:pPr>
                  <w:r w:rsidRPr="001B7558">
                    <w:rPr>
                      <w:bCs/>
                      <w:szCs w:val="18"/>
                      <w:lang w:val="nl-NL"/>
                    </w:rPr>
                    <w:t>Materia</w:t>
                  </w:r>
                  <w:r w:rsidR="008503C1" w:rsidRPr="001B7558">
                    <w:rPr>
                      <w:bCs/>
                      <w:szCs w:val="18"/>
                      <w:lang w:val="nl-NL"/>
                    </w:rPr>
                    <w:t>a</w:t>
                  </w:r>
                  <w:r w:rsidRPr="001B7558">
                    <w:rPr>
                      <w:bCs/>
                      <w:szCs w:val="18"/>
                      <w:lang w:val="nl-NL"/>
                    </w:rPr>
                    <w:t>l</w:t>
                  </w:r>
                  <w:r w:rsidR="008503C1" w:rsidRPr="001B7558">
                    <w:rPr>
                      <w:bCs/>
                      <w:szCs w:val="18"/>
                      <w:lang w:val="nl-NL"/>
                    </w:rPr>
                    <w:t>kosten</w:t>
                  </w:r>
                </w:p>
              </w:tc>
              <w:tc>
                <w:tcPr>
                  <w:tcW w:w="2693" w:type="dxa"/>
                  <w:vAlign w:val="center"/>
                </w:tcPr>
                <w:p w14:paraId="5D5BBD3E" w14:textId="302AC05A" w:rsidR="00E86490" w:rsidRPr="001B7558" w:rsidRDefault="00E86490" w:rsidP="0001127D">
                  <w:pPr>
                    <w:jc w:val="both"/>
                    <w:rPr>
                      <w:bCs/>
                      <w:szCs w:val="18"/>
                      <w:lang w:val="nl-NL"/>
                    </w:rPr>
                  </w:pPr>
                  <w:r w:rsidRPr="001B7558">
                    <w:rPr>
                      <w:bCs/>
                      <w:szCs w:val="18"/>
                      <w:lang w:val="nl-NL"/>
                    </w:rPr>
                    <w:t>€</w:t>
                  </w:r>
                </w:p>
              </w:tc>
            </w:tr>
            <w:tr w:rsidR="001E6DE1" w:rsidRPr="00AB4DFD" w14:paraId="386B1C92" w14:textId="77777777" w:rsidTr="00E1449B">
              <w:trPr>
                <w:trHeight w:val="397"/>
              </w:trPr>
              <w:tc>
                <w:tcPr>
                  <w:tcW w:w="3256" w:type="dxa"/>
                  <w:vAlign w:val="center"/>
                </w:tcPr>
                <w:p w14:paraId="7DFCF3AD" w14:textId="1042BEA9" w:rsidR="001E6DE1" w:rsidRPr="001B7558" w:rsidRDefault="001E6DE1" w:rsidP="0001127D">
                  <w:pPr>
                    <w:jc w:val="both"/>
                    <w:rPr>
                      <w:bCs/>
                      <w:szCs w:val="18"/>
                      <w:lang w:val="nl-NL"/>
                    </w:rPr>
                  </w:pPr>
                  <w:r>
                    <w:rPr>
                      <w:bCs/>
                      <w:szCs w:val="18"/>
                      <w:lang w:val="nl-NL"/>
                    </w:rPr>
                    <w:t>Overige kosten</w:t>
                  </w:r>
                </w:p>
              </w:tc>
              <w:tc>
                <w:tcPr>
                  <w:tcW w:w="2693" w:type="dxa"/>
                  <w:vAlign w:val="center"/>
                </w:tcPr>
                <w:p w14:paraId="6C1D3AF1" w14:textId="686A65DF" w:rsidR="001E6DE1" w:rsidRPr="001B7558" w:rsidRDefault="001E6DE1" w:rsidP="0001127D">
                  <w:pPr>
                    <w:jc w:val="both"/>
                    <w:rPr>
                      <w:bCs/>
                      <w:szCs w:val="18"/>
                      <w:lang w:val="nl-NL"/>
                    </w:rPr>
                  </w:pPr>
                  <w:r w:rsidRPr="001B7558">
                    <w:rPr>
                      <w:bCs/>
                      <w:szCs w:val="18"/>
                      <w:lang w:val="nl-NL"/>
                    </w:rPr>
                    <w:t>€</w:t>
                  </w:r>
                </w:p>
              </w:tc>
            </w:tr>
            <w:tr w:rsidR="00D37115" w:rsidRPr="00AB4DFD" w14:paraId="16961B9F" w14:textId="77777777" w:rsidTr="00E1449B">
              <w:trPr>
                <w:trHeight w:val="397"/>
              </w:trPr>
              <w:tc>
                <w:tcPr>
                  <w:tcW w:w="3256" w:type="dxa"/>
                  <w:vAlign w:val="center"/>
                </w:tcPr>
                <w:p w14:paraId="456CBD14" w14:textId="0096545D" w:rsidR="00D37115" w:rsidRPr="001B7558" w:rsidRDefault="00D37115" w:rsidP="0001127D">
                  <w:pPr>
                    <w:jc w:val="both"/>
                    <w:rPr>
                      <w:bCs/>
                      <w:szCs w:val="18"/>
                      <w:lang w:val="nl-NL"/>
                    </w:rPr>
                  </w:pPr>
                  <w:r w:rsidRPr="001B7558">
                    <w:rPr>
                      <w:bCs/>
                      <w:szCs w:val="18"/>
                      <w:lang w:val="nl-NL"/>
                    </w:rPr>
                    <w:t>Totale kosten</w:t>
                  </w:r>
                </w:p>
              </w:tc>
              <w:tc>
                <w:tcPr>
                  <w:tcW w:w="2693" w:type="dxa"/>
                  <w:vAlign w:val="center"/>
                </w:tcPr>
                <w:p w14:paraId="779E7FB4" w14:textId="222F2F5B" w:rsidR="00D37115" w:rsidRPr="001B7558" w:rsidRDefault="00D37115" w:rsidP="0001127D">
                  <w:pPr>
                    <w:jc w:val="both"/>
                    <w:rPr>
                      <w:bCs/>
                      <w:szCs w:val="18"/>
                      <w:lang w:val="nl-NL"/>
                    </w:rPr>
                  </w:pPr>
                  <w:r w:rsidRPr="001B7558">
                    <w:rPr>
                      <w:bCs/>
                      <w:szCs w:val="18"/>
                      <w:lang w:val="nl-NL"/>
                    </w:rPr>
                    <w:t>€</w:t>
                  </w:r>
                </w:p>
              </w:tc>
            </w:tr>
          </w:tbl>
          <w:p w14:paraId="58A2D39E" w14:textId="77777777" w:rsidR="00E1449B" w:rsidRPr="001B7558" w:rsidRDefault="00E1449B" w:rsidP="0001127D">
            <w:pPr>
              <w:jc w:val="both"/>
              <w:rPr>
                <w:lang w:val="nl-NL"/>
              </w:rPr>
            </w:pPr>
          </w:p>
          <w:p w14:paraId="7BA964EE" w14:textId="77777777" w:rsidR="004F5B62" w:rsidRDefault="004F5B62" w:rsidP="0001127D">
            <w:pPr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  <w:p w14:paraId="53C25B7F" w14:textId="77777777" w:rsidR="00E1449B" w:rsidRPr="001B7558" w:rsidRDefault="00E1449B" w:rsidP="0001127D">
            <w:pPr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  <w:p w14:paraId="55EA2485" w14:textId="77777777" w:rsidR="00E1449B" w:rsidRPr="001B7558" w:rsidRDefault="00E1449B" w:rsidP="0001127D">
            <w:pPr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  <w:p w14:paraId="00F61DA1" w14:textId="77777777" w:rsidR="00E1449B" w:rsidRPr="001B7558" w:rsidRDefault="00E1449B" w:rsidP="0001127D">
            <w:pPr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  <w:p w14:paraId="07845628" w14:textId="77777777" w:rsidR="00E1449B" w:rsidRPr="001B7558" w:rsidRDefault="00E1449B" w:rsidP="0001127D">
            <w:pPr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  <w:p w14:paraId="419DBF46" w14:textId="77777777" w:rsidR="001E6DE1" w:rsidRDefault="001E6DE1" w:rsidP="0001127D">
            <w:pPr>
              <w:jc w:val="both"/>
              <w:rPr>
                <w:bCs/>
                <w:szCs w:val="18"/>
                <w:lang w:val="nl-NL"/>
              </w:rPr>
            </w:pPr>
          </w:p>
          <w:p w14:paraId="6553FAFF" w14:textId="77777777" w:rsidR="001E6DE1" w:rsidRDefault="001E6DE1" w:rsidP="0001127D">
            <w:pPr>
              <w:jc w:val="both"/>
              <w:rPr>
                <w:bCs/>
                <w:szCs w:val="18"/>
                <w:lang w:val="nl-NL"/>
              </w:rPr>
            </w:pPr>
          </w:p>
          <w:p w14:paraId="197DE3A8" w14:textId="5BBFBA1E" w:rsidR="00E1449B" w:rsidRPr="00D3214B" w:rsidRDefault="00E1449B" w:rsidP="0001127D">
            <w:pPr>
              <w:jc w:val="both"/>
              <w:rPr>
                <w:bCs/>
                <w:sz w:val="16"/>
                <w:szCs w:val="16"/>
                <w:lang w:val="nl-NL"/>
              </w:rPr>
            </w:pPr>
            <w:r w:rsidRPr="00D3214B">
              <w:rPr>
                <w:bCs/>
                <w:szCs w:val="18"/>
                <w:lang w:val="nl-NL"/>
              </w:rPr>
              <w:t>Toelichting op de begroting:</w:t>
            </w:r>
          </w:p>
          <w:p w14:paraId="23001322" w14:textId="4F5FBBDE" w:rsidR="00E1449B" w:rsidRPr="00013CC7" w:rsidRDefault="00E1449B" w:rsidP="0001127D">
            <w:pPr>
              <w:jc w:val="both"/>
              <w:rPr>
                <w:bCs/>
                <w:i/>
                <w:iCs/>
                <w:sz w:val="16"/>
                <w:szCs w:val="16"/>
                <w:lang w:val="nl-NL"/>
              </w:rPr>
            </w:pPr>
            <w:r>
              <w:rPr>
                <w:bCs/>
                <w:i/>
                <w:iCs/>
                <w:sz w:val="16"/>
                <w:szCs w:val="16"/>
                <w:lang w:val="nl-NL"/>
              </w:rPr>
              <w:t>Leg per post uit hoe bovengenoemde bedragen zijn opgebouwd (bijv. aantal uren, uurtarief, type en hoeveelheid materialen, vergoeding voor de kinderen, ethische toetsing, reistijden etc.)</w:t>
            </w:r>
            <w:r w:rsidR="00917B6B">
              <w:rPr>
                <w:bCs/>
                <w:i/>
                <w:iCs/>
                <w:sz w:val="16"/>
                <w:szCs w:val="16"/>
                <w:lang w:val="nl-NL"/>
              </w:rPr>
              <w:t>. U mag ook een aparte begroting als bijlage indienen met de aanvraag.</w:t>
            </w:r>
          </w:p>
          <w:p w14:paraId="2C3E2345" w14:textId="7B6C79FF" w:rsidR="00E1449B" w:rsidRPr="00D3214B" w:rsidRDefault="00E1449B" w:rsidP="0001127D">
            <w:pPr>
              <w:jc w:val="both"/>
              <w:rPr>
                <w:b/>
                <w:bCs/>
                <w:sz w:val="20"/>
                <w:szCs w:val="20"/>
                <w:lang w:val="nl-NL"/>
              </w:rPr>
            </w:pPr>
          </w:p>
        </w:tc>
      </w:tr>
      <w:tr w:rsidR="001E137E" w:rsidRPr="00DF385D" w14:paraId="27E0D48D" w14:textId="77777777" w:rsidTr="00552266">
        <w:trPr>
          <w:trHeight w:val="340"/>
        </w:trPr>
        <w:tc>
          <w:tcPr>
            <w:tcW w:w="9010" w:type="dxa"/>
            <w:shd w:val="clear" w:color="auto" w:fill="1E8FAE"/>
            <w:vAlign w:val="center"/>
          </w:tcPr>
          <w:p w14:paraId="0C1F4D30" w14:textId="43229D8E" w:rsidR="004F5B62" w:rsidRPr="00DF385D" w:rsidRDefault="00552266" w:rsidP="0001127D">
            <w:pPr>
              <w:jc w:val="both"/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val="nl-NL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7</w:t>
            </w:r>
            <w:r w:rsidR="001E137E" w:rsidRPr="00917B6B">
              <w:rPr>
                <w:b/>
                <w:bCs/>
                <w:sz w:val="20"/>
                <w:szCs w:val="20"/>
                <w:lang w:val="nl-NL"/>
              </w:rPr>
              <w:t xml:space="preserve">. </w:t>
            </w:r>
            <w:r w:rsidR="00E1449B" w:rsidRPr="00917B6B">
              <w:rPr>
                <w:b/>
                <w:bCs/>
                <w:sz w:val="20"/>
                <w:szCs w:val="20"/>
                <w:lang w:val="nl-NL"/>
              </w:rPr>
              <w:t xml:space="preserve">Andere </w:t>
            </w:r>
            <w:r w:rsidR="00917B6B" w:rsidRPr="00917B6B">
              <w:rPr>
                <w:b/>
                <w:bCs/>
                <w:sz w:val="20"/>
                <w:szCs w:val="20"/>
                <w:lang w:val="nl-NL"/>
              </w:rPr>
              <w:t>financiering</w:t>
            </w:r>
          </w:p>
        </w:tc>
      </w:tr>
      <w:tr w:rsidR="001E137E" w:rsidRPr="00DF385D" w14:paraId="746CD744" w14:textId="77777777" w:rsidTr="001A45AA">
        <w:tc>
          <w:tcPr>
            <w:tcW w:w="9010" w:type="dxa"/>
          </w:tcPr>
          <w:p w14:paraId="6C9E447F" w14:textId="02F47DE1" w:rsidR="001E137E" w:rsidRPr="00917B6B" w:rsidRDefault="00917B6B" w:rsidP="0001127D">
            <w:pPr>
              <w:jc w:val="both"/>
              <w:rPr>
                <w:szCs w:val="20"/>
                <w:lang w:val="nl-NL"/>
              </w:rPr>
            </w:pPr>
            <w:r w:rsidRPr="00917B6B">
              <w:rPr>
                <w:szCs w:val="20"/>
                <w:lang w:val="nl-NL"/>
              </w:rPr>
              <w:t>Is voor dit project ook bij andere subsidieverstrekkers ondersteuning aangevraagd?</w:t>
            </w:r>
          </w:p>
          <w:p w14:paraId="4ACF5332" w14:textId="77777777" w:rsidR="00917B6B" w:rsidRDefault="00917B6B" w:rsidP="0001127D">
            <w:pPr>
              <w:jc w:val="both"/>
              <w:rPr>
                <w:szCs w:val="20"/>
                <w:lang w:val="nl-NL"/>
              </w:rPr>
            </w:pPr>
          </w:p>
          <w:p w14:paraId="1313AAFA" w14:textId="2C78A700" w:rsidR="00517D1F" w:rsidRPr="00917B6B" w:rsidRDefault="00917B6B" w:rsidP="0001127D">
            <w:pPr>
              <w:jc w:val="both"/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sym w:font="Wingdings" w:char="F06F"/>
            </w:r>
            <w:r>
              <w:rPr>
                <w:szCs w:val="20"/>
                <w:lang w:val="nl-NL"/>
              </w:rPr>
              <w:t xml:space="preserve">  Ja, namelijk …</w:t>
            </w:r>
          </w:p>
          <w:p w14:paraId="3DE5AE8E" w14:textId="732F53D2" w:rsidR="00517D1F" w:rsidRDefault="00917B6B" w:rsidP="0001127D">
            <w:pPr>
              <w:jc w:val="both"/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sym w:font="Wingdings" w:char="F06F"/>
            </w:r>
            <w:r>
              <w:rPr>
                <w:szCs w:val="20"/>
                <w:lang w:val="nl-NL"/>
              </w:rPr>
              <w:t xml:space="preserve">  Nee</w:t>
            </w:r>
          </w:p>
          <w:p w14:paraId="7746DBD8" w14:textId="5BC20925" w:rsidR="00917B6B" w:rsidRPr="00917B6B" w:rsidRDefault="00917B6B" w:rsidP="0001127D">
            <w:pPr>
              <w:jc w:val="both"/>
              <w:rPr>
                <w:szCs w:val="20"/>
                <w:lang w:val="nl-NL"/>
              </w:rPr>
            </w:pPr>
          </w:p>
        </w:tc>
      </w:tr>
      <w:tr w:rsidR="00917B6B" w14:paraId="14428BCE" w14:textId="77777777" w:rsidTr="00552266">
        <w:trPr>
          <w:trHeight w:val="340"/>
        </w:trPr>
        <w:tc>
          <w:tcPr>
            <w:tcW w:w="9010" w:type="dxa"/>
            <w:shd w:val="clear" w:color="auto" w:fill="1E8FAE"/>
            <w:vAlign w:val="center"/>
          </w:tcPr>
          <w:p w14:paraId="50CE4539" w14:textId="6EB8E6AE" w:rsidR="00917B6B" w:rsidRDefault="00552266" w:rsidP="0001127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917B6B">
              <w:rPr>
                <w:b/>
                <w:sz w:val="20"/>
              </w:rPr>
              <w:t xml:space="preserve">. </w:t>
            </w:r>
            <w:proofErr w:type="spellStart"/>
            <w:r w:rsidR="00917B6B">
              <w:rPr>
                <w:b/>
                <w:sz w:val="20"/>
              </w:rPr>
              <w:t>Bronnen</w:t>
            </w:r>
            <w:proofErr w:type="spellEnd"/>
          </w:p>
        </w:tc>
      </w:tr>
      <w:tr w:rsidR="00917B6B" w:rsidRPr="00AB4DFD" w14:paraId="2DF00D53" w14:textId="77777777" w:rsidTr="00917B6B">
        <w:tc>
          <w:tcPr>
            <w:tcW w:w="9010" w:type="dxa"/>
            <w:shd w:val="clear" w:color="auto" w:fill="auto"/>
          </w:tcPr>
          <w:p w14:paraId="7CB1B889" w14:textId="76BA47D6" w:rsidR="00917B6B" w:rsidRDefault="00917B6B" w:rsidP="0001127D">
            <w:pPr>
              <w:jc w:val="both"/>
              <w:rPr>
                <w:bCs/>
                <w:i/>
                <w:iCs/>
                <w:sz w:val="16"/>
                <w:szCs w:val="18"/>
                <w:lang w:val="nl-NL"/>
              </w:rPr>
            </w:pPr>
            <w:r w:rsidRPr="00917B6B">
              <w:rPr>
                <w:bCs/>
                <w:i/>
                <w:iCs/>
                <w:sz w:val="16"/>
                <w:szCs w:val="18"/>
                <w:lang w:val="nl-NL"/>
              </w:rPr>
              <w:t xml:space="preserve">Geef hier de gebruikte </w:t>
            </w:r>
            <w:r>
              <w:rPr>
                <w:bCs/>
                <w:i/>
                <w:iCs/>
                <w:sz w:val="16"/>
                <w:szCs w:val="18"/>
                <w:lang w:val="nl-NL"/>
              </w:rPr>
              <w:t xml:space="preserve">literatuurverwijzingen, en overige informatiebronnen (website, folder, </w:t>
            </w:r>
            <w:proofErr w:type="spellStart"/>
            <w:r>
              <w:rPr>
                <w:bCs/>
                <w:i/>
                <w:iCs/>
                <w:sz w:val="16"/>
                <w:szCs w:val="18"/>
                <w:lang w:val="nl-NL"/>
              </w:rPr>
              <w:t>fact</w:t>
            </w:r>
            <w:proofErr w:type="spellEnd"/>
            <w:r>
              <w:rPr>
                <w:bCs/>
                <w:i/>
                <w:iCs/>
                <w:sz w:val="16"/>
                <w:szCs w:val="18"/>
                <w:lang w:val="nl-NL"/>
              </w:rPr>
              <w:t xml:space="preserve"> sheet, rapport, video etc.) weer. </w:t>
            </w:r>
          </w:p>
          <w:p w14:paraId="514ACD8E" w14:textId="77777777" w:rsidR="00917B6B" w:rsidRDefault="00917B6B" w:rsidP="0001127D">
            <w:pPr>
              <w:jc w:val="both"/>
              <w:rPr>
                <w:bCs/>
                <w:szCs w:val="20"/>
                <w:lang w:val="nl-NL"/>
              </w:rPr>
            </w:pPr>
          </w:p>
          <w:p w14:paraId="3459F716" w14:textId="77777777" w:rsidR="00917B6B" w:rsidRDefault="00917B6B" w:rsidP="0001127D">
            <w:pPr>
              <w:jc w:val="both"/>
              <w:rPr>
                <w:bCs/>
                <w:szCs w:val="20"/>
                <w:lang w:val="nl-NL"/>
              </w:rPr>
            </w:pPr>
          </w:p>
          <w:p w14:paraId="57FA071F" w14:textId="0AF6AD10" w:rsidR="00917B6B" w:rsidRPr="00917B6B" w:rsidRDefault="00917B6B" w:rsidP="0001127D">
            <w:pPr>
              <w:jc w:val="both"/>
              <w:rPr>
                <w:bCs/>
                <w:szCs w:val="20"/>
                <w:lang w:val="nl-NL"/>
              </w:rPr>
            </w:pPr>
          </w:p>
        </w:tc>
      </w:tr>
      <w:tr w:rsidR="001E137E" w14:paraId="0DE977B1" w14:textId="77777777" w:rsidTr="00552266">
        <w:trPr>
          <w:trHeight w:val="340"/>
        </w:trPr>
        <w:tc>
          <w:tcPr>
            <w:tcW w:w="9010" w:type="dxa"/>
            <w:shd w:val="clear" w:color="auto" w:fill="1E8FAE"/>
            <w:vAlign w:val="center"/>
          </w:tcPr>
          <w:p w14:paraId="0E8B37D4" w14:textId="4F2F7BDC" w:rsidR="001E137E" w:rsidRPr="001C6BC2" w:rsidRDefault="00552266" w:rsidP="0001127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1E137E" w:rsidRPr="001C6BC2">
              <w:rPr>
                <w:b/>
                <w:sz w:val="20"/>
              </w:rPr>
              <w:t>.</w:t>
            </w:r>
            <w:r w:rsidR="001E137E">
              <w:rPr>
                <w:b/>
                <w:sz w:val="20"/>
              </w:rPr>
              <w:t xml:space="preserve"> </w:t>
            </w:r>
            <w:proofErr w:type="spellStart"/>
            <w:r w:rsidR="00DF385D">
              <w:rPr>
                <w:b/>
                <w:sz w:val="20"/>
              </w:rPr>
              <w:t>Ondertekening</w:t>
            </w:r>
            <w:proofErr w:type="spellEnd"/>
            <w:r w:rsidR="00DF385D">
              <w:rPr>
                <w:b/>
                <w:sz w:val="20"/>
              </w:rPr>
              <w:t xml:space="preserve"> door de </w:t>
            </w:r>
            <w:proofErr w:type="spellStart"/>
            <w:r w:rsidR="00DF385D">
              <w:rPr>
                <w:b/>
                <w:sz w:val="20"/>
              </w:rPr>
              <w:t>hoofdaanvrager</w:t>
            </w:r>
            <w:proofErr w:type="spellEnd"/>
          </w:p>
        </w:tc>
      </w:tr>
      <w:tr w:rsidR="001E137E" w:rsidRPr="00030459" w14:paraId="034F0B6B" w14:textId="77777777" w:rsidTr="001A45AA">
        <w:tc>
          <w:tcPr>
            <w:tcW w:w="9010" w:type="dxa"/>
          </w:tcPr>
          <w:p w14:paraId="3F1EA85C" w14:textId="77777777" w:rsidR="0001127D" w:rsidRDefault="0001127D" w:rsidP="0001127D">
            <w:pPr>
              <w:jc w:val="both"/>
              <w:rPr>
                <w:sz w:val="16"/>
                <w:szCs w:val="16"/>
              </w:rPr>
            </w:pPr>
          </w:p>
          <w:p w14:paraId="50A17334" w14:textId="31F92C20" w:rsidR="001E137E" w:rsidRPr="0001127D" w:rsidRDefault="001E137E" w:rsidP="0001127D">
            <w:pPr>
              <w:jc w:val="both"/>
              <w:rPr>
                <w:szCs w:val="18"/>
              </w:rPr>
            </w:pPr>
            <w:r w:rsidRPr="0001127D">
              <w:rPr>
                <w:szCs w:val="18"/>
              </w:rPr>
              <w:t>Na</w:t>
            </w:r>
            <w:r w:rsidR="00DF385D" w:rsidRPr="0001127D">
              <w:rPr>
                <w:szCs w:val="18"/>
              </w:rPr>
              <w:t>a</w:t>
            </w:r>
            <w:r w:rsidRPr="0001127D">
              <w:rPr>
                <w:szCs w:val="18"/>
              </w:rPr>
              <w:t>m:</w:t>
            </w:r>
          </w:p>
          <w:p w14:paraId="46CBEBEF" w14:textId="77777777" w:rsidR="00552266" w:rsidRPr="0001127D" w:rsidRDefault="00552266" w:rsidP="0001127D">
            <w:pPr>
              <w:jc w:val="both"/>
              <w:rPr>
                <w:szCs w:val="18"/>
              </w:rPr>
            </w:pPr>
          </w:p>
          <w:p w14:paraId="11808947" w14:textId="77777777" w:rsidR="00552266" w:rsidRPr="0001127D" w:rsidRDefault="00552266" w:rsidP="0001127D">
            <w:pPr>
              <w:jc w:val="both"/>
              <w:rPr>
                <w:szCs w:val="18"/>
              </w:rPr>
            </w:pPr>
            <w:r w:rsidRPr="0001127D">
              <w:rPr>
                <w:szCs w:val="18"/>
              </w:rPr>
              <w:t>Datum:</w:t>
            </w:r>
          </w:p>
          <w:p w14:paraId="430DDA6E" w14:textId="77777777" w:rsidR="00552266" w:rsidRPr="0001127D" w:rsidRDefault="00552266" w:rsidP="0001127D">
            <w:pPr>
              <w:jc w:val="both"/>
              <w:rPr>
                <w:szCs w:val="18"/>
              </w:rPr>
            </w:pPr>
          </w:p>
          <w:p w14:paraId="5CCD6AAE" w14:textId="0B1F18FA" w:rsidR="001E137E" w:rsidRPr="0001127D" w:rsidRDefault="00DF385D" w:rsidP="0001127D">
            <w:pPr>
              <w:jc w:val="both"/>
              <w:rPr>
                <w:szCs w:val="18"/>
              </w:rPr>
            </w:pPr>
            <w:proofErr w:type="spellStart"/>
            <w:r w:rsidRPr="0001127D">
              <w:rPr>
                <w:szCs w:val="18"/>
              </w:rPr>
              <w:t>Handtekening</w:t>
            </w:r>
            <w:proofErr w:type="spellEnd"/>
            <w:r w:rsidR="001E137E" w:rsidRPr="0001127D">
              <w:rPr>
                <w:szCs w:val="18"/>
              </w:rPr>
              <w:t>:</w:t>
            </w:r>
          </w:p>
          <w:p w14:paraId="2DA7850D" w14:textId="77777777" w:rsidR="00552266" w:rsidRDefault="00552266" w:rsidP="0001127D">
            <w:pPr>
              <w:jc w:val="both"/>
              <w:rPr>
                <w:sz w:val="16"/>
                <w:szCs w:val="16"/>
              </w:rPr>
            </w:pPr>
          </w:p>
          <w:p w14:paraId="5FD6CDC3" w14:textId="77777777" w:rsidR="00552266" w:rsidRDefault="00552266" w:rsidP="0001127D">
            <w:pPr>
              <w:jc w:val="both"/>
              <w:rPr>
                <w:sz w:val="16"/>
                <w:szCs w:val="16"/>
              </w:rPr>
            </w:pPr>
          </w:p>
          <w:p w14:paraId="3D82DF96" w14:textId="77777777" w:rsidR="00552266" w:rsidRDefault="00552266" w:rsidP="0001127D">
            <w:pPr>
              <w:jc w:val="both"/>
              <w:rPr>
                <w:sz w:val="16"/>
                <w:szCs w:val="16"/>
              </w:rPr>
            </w:pPr>
          </w:p>
          <w:p w14:paraId="5B52673A" w14:textId="77777777" w:rsidR="001E137E" w:rsidRPr="00C83A8C" w:rsidRDefault="001E137E" w:rsidP="0001127D">
            <w:pPr>
              <w:jc w:val="both"/>
              <w:rPr>
                <w:sz w:val="20"/>
              </w:rPr>
            </w:pPr>
          </w:p>
        </w:tc>
      </w:tr>
    </w:tbl>
    <w:p w14:paraId="74020735" w14:textId="26C800AE" w:rsidR="00013CC7" w:rsidRDefault="00013CC7" w:rsidP="006B1E80">
      <w:pPr>
        <w:jc w:val="center"/>
        <w:rPr>
          <w:rStyle w:val="Hyperlink"/>
          <w:rFonts w:ascii="Open Sans" w:hAnsi="Open Sans" w:cs="Open Sans"/>
          <w:color w:val="auto"/>
          <w:sz w:val="20"/>
          <w:u w:val="none"/>
          <w:lang w:val="nl-NL"/>
        </w:rPr>
      </w:pPr>
      <w:r w:rsidRPr="00013CC7">
        <w:rPr>
          <w:rStyle w:val="Hyperlink"/>
          <w:rFonts w:ascii="Open Sans" w:hAnsi="Open Sans" w:cs="Open Sans"/>
          <w:color w:val="auto"/>
          <w:sz w:val="20"/>
          <w:u w:val="none"/>
          <w:lang w:val="nl-NL"/>
        </w:rPr>
        <w:t>Voor eventueel vragen over deze Aanvraag, neem contact met ons op</w:t>
      </w:r>
      <w:r>
        <w:rPr>
          <w:rStyle w:val="Hyperlink"/>
          <w:rFonts w:ascii="Open Sans" w:hAnsi="Open Sans" w:cs="Open Sans"/>
          <w:color w:val="auto"/>
          <w:sz w:val="20"/>
          <w:u w:val="none"/>
          <w:lang w:val="nl-NL"/>
        </w:rPr>
        <w:t xml:space="preserve"> via </w:t>
      </w:r>
      <w:r w:rsidR="00DC3C82">
        <w:rPr>
          <w:rStyle w:val="Hyperlink"/>
          <w:rFonts w:ascii="Open Sans" w:hAnsi="Open Sans" w:cs="Open Sans"/>
          <w:color w:val="auto"/>
          <w:sz w:val="20"/>
          <w:u w:val="none"/>
          <w:lang w:val="nl-NL"/>
        </w:rPr>
        <w:t>stimuleringsfonds@speltherapie.net</w:t>
      </w:r>
      <w:r>
        <w:rPr>
          <w:rStyle w:val="Hyperlink"/>
          <w:rFonts w:ascii="Open Sans" w:hAnsi="Open Sans" w:cs="Open Sans"/>
          <w:color w:val="auto"/>
          <w:sz w:val="20"/>
          <w:u w:val="none"/>
          <w:lang w:val="nl-NL"/>
        </w:rPr>
        <w:t xml:space="preserve"> </w:t>
      </w:r>
    </w:p>
    <w:p w14:paraId="5F795BBD" w14:textId="28301FF1" w:rsidR="00D742F9" w:rsidRPr="00013CC7" w:rsidRDefault="00013CC7" w:rsidP="006B1E80">
      <w:pPr>
        <w:jc w:val="center"/>
        <w:rPr>
          <w:rStyle w:val="Hyperlink"/>
          <w:rFonts w:ascii="Open Sans" w:hAnsi="Open Sans" w:cs="Open Sans"/>
          <w:color w:val="auto"/>
          <w:sz w:val="20"/>
          <w:u w:val="none"/>
          <w:lang w:val="nl-NL"/>
        </w:rPr>
      </w:pPr>
      <w:r>
        <w:rPr>
          <w:rStyle w:val="Hyperlink"/>
          <w:rFonts w:ascii="Open Sans" w:hAnsi="Open Sans" w:cs="Open Sans"/>
          <w:color w:val="auto"/>
          <w:sz w:val="20"/>
          <w:u w:val="none"/>
          <w:lang w:val="nl-NL"/>
        </w:rPr>
        <w:t>D</w:t>
      </w:r>
      <w:r w:rsidR="00917B6B" w:rsidRPr="00013CC7">
        <w:rPr>
          <w:rStyle w:val="Hyperlink"/>
          <w:rFonts w:ascii="Open Sans" w:hAnsi="Open Sans" w:cs="Open Sans"/>
          <w:color w:val="auto"/>
          <w:sz w:val="20"/>
          <w:u w:val="none"/>
          <w:lang w:val="nl-NL"/>
        </w:rPr>
        <w:t xml:space="preserve">ien uw aanvraag in PDF format in door deze te sturen naar de NVVS via </w:t>
      </w:r>
      <w:r w:rsidR="00DC3C82">
        <w:rPr>
          <w:rStyle w:val="Hyperlink"/>
          <w:rFonts w:ascii="Open Sans" w:hAnsi="Open Sans" w:cs="Open Sans"/>
          <w:color w:val="auto"/>
          <w:sz w:val="20"/>
          <w:u w:val="none"/>
          <w:lang w:val="nl-NL"/>
        </w:rPr>
        <w:t>stimuleringsfonds@speltherapie.net</w:t>
      </w:r>
    </w:p>
    <w:p w14:paraId="3741C4DC" w14:textId="77777777" w:rsidR="00013CC7" w:rsidRDefault="00013CC7">
      <w:pPr>
        <w:rPr>
          <w:rFonts w:asciiTheme="majorHAnsi" w:eastAsia="Times" w:hAnsiTheme="majorHAnsi" w:cs="Times New Roman"/>
          <w:b/>
          <w:sz w:val="22"/>
          <w:szCs w:val="20"/>
          <w:lang w:val="nl-NL" w:eastAsia="nl-NL"/>
        </w:rPr>
      </w:pPr>
      <w:r w:rsidRPr="00DC3C82">
        <w:rPr>
          <w:lang w:val="nl-NL"/>
        </w:rPr>
        <w:lastRenderedPageBreak/>
        <w:br w:type="page"/>
      </w:r>
    </w:p>
    <w:p w14:paraId="51BD4A11" w14:textId="24F71DDF" w:rsidR="00D742F9" w:rsidRPr="0087113E" w:rsidRDefault="00D742F9" w:rsidP="00D742F9">
      <w:pPr>
        <w:pStyle w:val="Kop2"/>
        <w:numPr>
          <w:ilvl w:val="0"/>
          <w:numId w:val="0"/>
        </w:numPr>
        <w:rPr>
          <w:b w:val="0"/>
          <w:sz w:val="20"/>
        </w:rPr>
      </w:pPr>
      <w:r>
        <w:lastRenderedPageBreak/>
        <w:t>Bijlage</w:t>
      </w:r>
      <w:r w:rsidR="000D4031">
        <w:t xml:space="preserve">. </w:t>
      </w:r>
      <w:r w:rsidRPr="00E13CB6">
        <w:t xml:space="preserve">Tabel Bewijskracht </w:t>
      </w:r>
      <w:r w:rsidRPr="0087113E">
        <w:rPr>
          <w:b w:val="0"/>
          <w:sz w:val="20"/>
        </w:rPr>
        <w:t>- Criteria voor de (causale) bewijskracht van empirische studies</w:t>
      </w:r>
      <w:r w:rsidR="000D4031">
        <w:rPr>
          <w:b w:val="0"/>
          <w:sz w:val="20"/>
        </w:rPr>
        <w:t xml:space="preserve"> (voor meer informatie, zie p. 19 in </w:t>
      </w:r>
      <w:hyperlink r:id="rId10" w:history="1">
        <w:r w:rsidR="000D4031" w:rsidRPr="000D4031">
          <w:rPr>
            <w:rStyle w:val="Hyperlink"/>
            <w:b w:val="0"/>
            <w:sz w:val="20"/>
          </w:rPr>
          <w:t>Erkenning van Interventies</w:t>
        </w:r>
      </w:hyperlink>
      <w:r w:rsidR="000D4031">
        <w:rPr>
          <w:b w:val="0"/>
          <w:sz w:val="20"/>
        </w:rPr>
        <w:t xml:space="preserve">). 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20"/>
      </w:tblGrid>
      <w:tr w:rsidR="00D742F9" w:rsidRPr="0087113E" w14:paraId="5392A880" w14:textId="77777777" w:rsidTr="00013CC7">
        <w:tc>
          <w:tcPr>
            <w:tcW w:w="2127" w:type="dxa"/>
            <w:tcBorders>
              <w:bottom w:val="single" w:sz="4" w:space="0" w:color="auto"/>
            </w:tcBorders>
            <w:shd w:val="clear" w:color="auto" w:fill="C0C0C0"/>
          </w:tcPr>
          <w:p w14:paraId="5B32FCD3" w14:textId="77777777" w:rsidR="00D742F9" w:rsidRPr="000D4031" w:rsidRDefault="00D742F9" w:rsidP="00D742F9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spacing w:line="240" w:lineRule="auto"/>
              <w:jc w:val="center"/>
              <w:rPr>
                <w:rFonts w:ascii="Verdana" w:hAnsi="Verdana" w:cs="Arial"/>
                <w:b/>
                <w:spacing w:val="-2"/>
                <w:szCs w:val="18"/>
                <w:lang w:val="nl-NL"/>
              </w:rPr>
            </w:pPr>
          </w:p>
          <w:p w14:paraId="4E1A0637" w14:textId="77777777" w:rsidR="00D742F9" w:rsidRPr="000D4031" w:rsidRDefault="00D742F9" w:rsidP="00D742F9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spacing w:line="240" w:lineRule="auto"/>
              <w:jc w:val="center"/>
              <w:rPr>
                <w:rFonts w:ascii="Verdana" w:hAnsi="Verdana" w:cs="Arial"/>
                <w:b/>
                <w:spacing w:val="-2"/>
                <w:szCs w:val="18"/>
              </w:rPr>
            </w:pPr>
            <w:proofErr w:type="spellStart"/>
            <w:r w:rsidRPr="000D4031">
              <w:rPr>
                <w:rFonts w:ascii="Verdana" w:hAnsi="Verdana" w:cs="Arial"/>
                <w:b/>
                <w:spacing w:val="-2"/>
                <w:szCs w:val="18"/>
              </w:rPr>
              <w:t>Bewijskracht</w:t>
            </w:r>
            <w:proofErr w:type="spellEnd"/>
          </w:p>
          <w:p w14:paraId="15E89D4B" w14:textId="66DC763C" w:rsidR="00D742F9" w:rsidRPr="000D4031" w:rsidRDefault="00D742F9" w:rsidP="00D742F9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spacing w:line="240" w:lineRule="auto"/>
              <w:jc w:val="center"/>
              <w:rPr>
                <w:rFonts w:ascii="Verdana" w:hAnsi="Verdana" w:cs="Arial"/>
                <w:b/>
                <w:spacing w:val="-2"/>
                <w:szCs w:val="18"/>
              </w:rPr>
            </w:pPr>
            <w:r w:rsidRPr="000D4031">
              <w:rPr>
                <w:rFonts w:ascii="Verdana" w:hAnsi="Verdana" w:cs="Arial"/>
                <w:b/>
                <w:spacing w:val="-2"/>
                <w:szCs w:val="18"/>
              </w:rPr>
              <w:t>design</w:t>
            </w:r>
          </w:p>
        </w:tc>
        <w:tc>
          <w:tcPr>
            <w:tcW w:w="7020" w:type="dxa"/>
            <w:shd w:val="clear" w:color="auto" w:fill="C0C0C0"/>
          </w:tcPr>
          <w:p w14:paraId="17E6F6BA" w14:textId="77777777" w:rsidR="00D742F9" w:rsidRPr="000D4031" w:rsidRDefault="00D742F9" w:rsidP="00D742F9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spacing w:line="240" w:lineRule="auto"/>
              <w:rPr>
                <w:rFonts w:ascii="Verdana" w:hAnsi="Verdana" w:cs="Arial"/>
                <w:b/>
                <w:spacing w:val="-2"/>
                <w:szCs w:val="18"/>
              </w:rPr>
            </w:pPr>
          </w:p>
          <w:p w14:paraId="1294050E" w14:textId="77777777" w:rsidR="00D742F9" w:rsidRPr="000D4031" w:rsidRDefault="00D742F9" w:rsidP="00D742F9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spacing w:line="240" w:lineRule="auto"/>
              <w:rPr>
                <w:rFonts w:ascii="Verdana" w:hAnsi="Verdana" w:cs="Arial"/>
                <w:b/>
                <w:spacing w:val="-2"/>
                <w:szCs w:val="18"/>
              </w:rPr>
            </w:pPr>
            <w:r w:rsidRPr="000D4031">
              <w:rPr>
                <w:rFonts w:ascii="Verdana" w:hAnsi="Verdana" w:cs="Arial"/>
                <w:b/>
                <w:spacing w:val="-2"/>
                <w:szCs w:val="18"/>
              </w:rPr>
              <w:br w:type="page"/>
            </w:r>
            <w:proofErr w:type="spellStart"/>
            <w:r w:rsidRPr="000D4031">
              <w:rPr>
                <w:rFonts w:ascii="Verdana" w:hAnsi="Verdana" w:cs="Arial"/>
                <w:b/>
                <w:spacing w:val="-2"/>
                <w:szCs w:val="18"/>
              </w:rPr>
              <w:t>Kenmerken</w:t>
            </w:r>
            <w:proofErr w:type="spellEnd"/>
            <w:r w:rsidRPr="000D4031">
              <w:rPr>
                <w:rFonts w:ascii="Verdana" w:hAnsi="Verdana" w:cs="Arial"/>
                <w:b/>
                <w:spacing w:val="-2"/>
                <w:szCs w:val="18"/>
              </w:rPr>
              <w:t xml:space="preserve"> </w:t>
            </w:r>
            <w:proofErr w:type="spellStart"/>
            <w:r w:rsidRPr="000D4031">
              <w:rPr>
                <w:rFonts w:ascii="Verdana" w:hAnsi="Verdana" w:cs="Arial"/>
                <w:b/>
                <w:spacing w:val="-2"/>
                <w:szCs w:val="18"/>
              </w:rPr>
              <w:t>studie</w:t>
            </w:r>
            <w:proofErr w:type="spellEnd"/>
          </w:p>
        </w:tc>
      </w:tr>
      <w:tr w:rsidR="00D742F9" w:rsidRPr="00AB4DFD" w14:paraId="42CF18DD" w14:textId="77777777" w:rsidTr="00013CC7">
        <w:trPr>
          <w:cantSplit/>
          <w:trHeight w:val="78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C571C1A" w14:textId="77777777" w:rsidR="00D742F9" w:rsidRPr="000D4031" w:rsidRDefault="00D742F9" w:rsidP="00CE7BF2">
            <w:pPr>
              <w:pStyle w:val="Plattetekst3"/>
              <w:rPr>
                <w:rFonts w:ascii="Verdana" w:hAnsi="Verdana" w:cs="Arial"/>
              </w:rPr>
            </w:pPr>
          </w:p>
          <w:p w14:paraId="74DDF6F8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  <w:tab w:val="left" w:pos="3686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D4031">
              <w:rPr>
                <w:rFonts w:ascii="Verdana" w:hAnsi="Verdana" w:cs="Arial"/>
                <w:sz w:val="16"/>
                <w:szCs w:val="16"/>
              </w:rPr>
              <w:t>Zeer</w:t>
            </w:r>
            <w:proofErr w:type="spellEnd"/>
            <w:r w:rsidRPr="000D403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0D4031">
              <w:rPr>
                <w:rFonts w:ascii="Verdana" w:hAnsi="Verdana" w:cs="Arial"/>
                <w:sz w:val="16"/>
                <w:szCs w:val="16"/>
              </w:rPr>
              <w:t>sterk</w:t>
            </w:r>
            <w:proofErr w:type="spellEnd"/>
          </w:p>
          <w:p w14:paraId="02588D05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20" w:type="dxa"/>
          </w:tcPr>
          <w:p w14:paraId="1A26B523" w14:textId="77777777" w:rsidR="00D742F9" w:rsidRPr="000D4031" w:rsidRDefault="00D742F9" w:rsidP="00CE7BF2">
            <w:pPr>
              <w:pStyle w:val="Plattetekstinspringen"/>
              <w:tabs>
                <w:tab w:val="left" w:pos="-1440"/>
                <w:tab w:val="left" w:pos="-720"/>
                <w:tab w:val="left" w:pos="0"/>
                <w:tab w:val="left" w:pos="324"/>
                <w:tab w:val="num" w:pos="435"/>
              </w:tabs>
              <w:suppressAutoHyphens/>
              <w:spacing w:after="0" w:line="240" w:lineRule="auto"/>
              <w:ind w:left="435" w:hanging="435"/>
              <w:rPr>
                <w:rFonts w:ascii="Verdana" w:hAnsi="Verdana" w:cs="Arial"/>
                <w:spacing w:val="-2"/>
                <w:sz w:val="16"/>
                <w:szCs w:val="16"/>
                <w:lang w:eastAsia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eastAsia="nl-NL"/>
              </w:rPr>
              <w:t>Hier gelden dezelfde criteria als bij het onderliggende niveau, met als verschil:</w:t>
            </w:r>
          </w:p>
          <w:p w14:paraId="59FFBBA9" w14:textId="77777777" w:rsidR="00D742F9" w:rsidRPr="000D4031" w:rsidRDefault="00D742F9" w:rsidP="00D742F9">
            <w:pPr>
              <w:numPr>
                <w:ilvl w:val="0"/>
                <w:numId w:val="24"/>
              </w:numPr>
              <w:tabs>
                <w:tab w:val="clear" w:pos="720"/>
                <w:tab w:val="left" w:pos="-5408"/>
                <w:tab w:val="left" w:pos="-4274"/>
                <w:tab w:val="num" w:pos="404"/>
              </w:tabs>
              <w:suppressAutoHyphens/>
              <w:spacing w:after="0" w:line="240" w:lineRule="auto"/>
              <w:ind w:left="404" w:hanging="404"/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 xml:space="preserve">Er is een experimentele onderzoeksopzet (d.w.z. er is een aselecte toewijzing van subjecten aan onderzoeksgroepen) </w:t>
            </w:r>
            <w:r w:rsidRPr="000D4031">
              <w:rPr>
                <w:rFonts w:ascii="Verdana" w:hAnsi="Verdana" w:cs="Arial"/>
                <w:i/>
                <w:iCs/>
                <w:spacing w:val="-2"/>
                <w:sz w:val="16"/>
                <w:szCs w:val="16"/>
                <w:lang w:val="nl-NL"/>
              </w:rPr>
              <w:t>of</w:t>
            </w:r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 xml:space="preserve"> er is een andere opzet die de causale relatie tussen interventie en effect voldoende overtuigend aantoont. </w:t>
            </w:r>
          </w:p>
        </w:tc>
      </w:tr>
      <w:tr w:rsidR="00D742F9" w:rsidRPr="00AB4DFD" w14:paraId="02A365C4" w14:textId="77777777" w:rsidTr="00013CC7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DF9A14A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0CAD66E8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D4031">
              <w:rPr>
                <w:rFonts w:ascii="Verdana" w:hAnsi="Verdana" w:cs="Arial"/>
                <w:sz w:val="16"/>
                <w:szCs w:val="16"/>
              </w:rPr>
              <w:t>Sterk</w:t>
            </w:r>
            <w:proofErr w:type="spellEnd"/>
          </w:p>
        </w:tc>
        <w:tc>
          <w:tcPr>
            <w:tcW w:w="7020" w:type="dxa"/>
          </w:tcPr>
          <w:p w14:paraId="73518FA5" w14:textId="77777777" w:rsidR="00D742F9" w:rsidRPr="000D4031" w:rsidRDefault="00D742F9" w:rsidP="00CE7BF2">
            <w:pPr>
              <w:tabs>
                <w:tab w:val="left" w:pos="354"/>
                <w:tab w:val="num" w:pos="435"/>
                <w:tab w:val="left" w:pos="6730"/>
              </w:tabs>
              <w:suppressAutoHyphens/>
              <w:ind w:left="435" w:hanging="435"/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Hier gelden dezelfde criteria als bij het onderliggende niveau, met als toevoeging: </w:t>
            </w:r>
          </w:p>
          <w:p w14:paraId="1B00A414" w14:textId="77777777" w:rsidR="00D742F9" w:rsidRPr="000D4031" w:rsidRDefault="00D742F9" w:rsidP="00D742F9">
            <w:pPr>
              <w:numPr>
                <w:ilvl w:val="0"/>
                <w:numId w:val="22"/>
              </w:numPr>
              <w:tabs>
                <w:tab w:val="left" w:pos="-1440"/>
                <w:tab w:val="left" w:pos="-720"/>
                <w:tab w:val="left" w:pos="0"/>
                <w:tab w:val="left" w:pos="451"/>
              </w:tabs>
              <w:suppressAutoHyphens/>
              <w:spacing w:after="0" w:line="240" w:lineRule="auto"/>
              <w:ind w:left="435" w:hanging="435"/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 xml:space="preserve">Er is een follow-up (vuistregel: 6 maanden) </w:t>
            </w:r>
            <w:r w:rsidRPr="000D4031">
              <w:rPr>
                <w:rFonts w:ascii="Verdana" w:hAnsi="Verdana" w:cs="Arial"/>
                <w:i/>
                <w:iCs/>
                <w:spacing w:val="-2"/>
                <w:sz w:val="16"/>
                <w:szCs w:val="16"/>
                <w:lang w:val="nl-NL"/>
              </w:rPr>
              <w:t xml:space="preserve">of </w:t>
            </w:r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 xml:space="preserve">er is een andere opzet die voldoende zicht biedt op de stabiliteit van de resultaten. </w:t>
            </w:r>
          </w:p>
        </w:tc>
      </w:tr>
      <w:tr w:rsidR="00D742F9" w:rsidRPr="00AB4DFD" w14:paraId="40083EFF" w14:textId="77777777" w:rsidTr="00013CC7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</w:tcPr>
          <w:p w14:paraId="5183C327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46E29CCA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031">
              <w:rPr>
                <w:rFonts w:ascii="Verdana" w:hAnsi="Verdana" w:cs="Arial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0D4031">
              <w:rPr>
                <w:rFonts w:ascii="Verdana" w:hAnsi="Verdana" w:cs="Arial"/>
                <w:sz w:val="16"/>
                <w:szCs w:val="16"/>
              </w:rPr>
              <w:t>Vrij</w:t>
            </w:r>
            <w:proofErr w:type="spellEnd"/>
            <w:r w:rsidRPr="000D403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0D4031">
              <w:rPr>
                <w:rFonts w:ascii="Verdana" w:hAnsi="Verdana" w:cs="Arial"/>
                <w:sz w:val="16"/>
                <w:szCs w:val="16"/>
              </w:rPr>
              <w:t>sterk</w:t>
            </w:r>
            <w:proofErr w:type="spellEnd"/>
          </w:p>
        </w:tc>
        <w:tc>
          <w:tcPr>
            <w:tcW w:w="7020" w:type="dxa"/>
          </w:tcPr>
          <w:p w14:paraId="7EA5D841" w14:textId="77777777" w:rsidR="00D742F9" w:rsidRPr="000D4031" w:rsidRDefault="00D742F9" w:rsidP="00CE7BF2">
            <w:pPr>
              <w:tabs>
                <w:tab w:val="left" w:pos="354"/>
                <w:tab w:val="num" w:pos="435"/>
                <w:tab w:val="left" w:pos="6730"/>
              </w:tabs>
              <w:suppressAutoHyphens/>
              <w:ind w:left="435" w:hanging="435"/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Hier gelden dezelfde criteria als bij het onderliggende niveau, met als verschil: </w:t>
            </w:r>
          </w:p>
          <w:p w14:paraId="5D6D2A9A" w14:textId="7C2725B5" w:rsidR="00D742F9" w:rsidRPr="000D4031" w:rsidRDefault="00D742F9" w:rsidP="00D742F9">
            <w:pPr>
              <w:numPr>
                <w:ilvl w:val="0"/>
                <w:numId w:val="22"/>
              </w:numPr>
              <w:tabs>
                <w:tab w:val="left" w:pos="451"/>
                <w:tab w:val="left" w:pos="6730"/>
              </w:tabs>
              <w:suppressAutoHyphens/>
              <w:spacing w:after="0" w:line="240" w:lineRule="auto"/>
              <w:ind w:left="435" w:hanging="435"/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>De studie is in de praktijk uitgevoerd / is representatief voor de praktijk.</w:t>
            </w:r>
          </w:p>
        </w:tc>
      </w:tr>
      <w:tr w:rsidR="00D742F9" w:rsidRPr="00AB4DFD" w14:paraId="096A4387" w14:textId="77777777" w:rsidTr="00013CC7">
        <w:trPr>
          <w:cantSplit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7658971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2D566E7F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67D9CBAF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2967F8B4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14BCDC19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D4031">
              <w:rPr>
                <w:rFonts w:ascii="Verdana" w:hAnsi="Verdana" w:cs="Arial"/>
                <w:sz w:val="16"/>
                <w:szCs w:val="16"/>
              </w:rPr>
              <w:t>Redelijk</w:t>
            </w:r>
            <w:proofErr w:type="spellEnd"/>
          </w:p>
        </w:tc>
        <w:tc>
          <w:tcPr>
            <w:tcW w:w="7020" w:type="dxa"/>
          </w:tcPr>
          <w:p w14:paraId="2C54623B" w14:textId="77777777" w:rsidR="00D742F9" w:rsidRPr="000D4031" w:rsidRDefault="00D742F9" w:rsidP="00CE7BF2">
            <w:pPr>
              <w:tabs>
                <w:tab w:val="left" w:pos="354"/>
                <w:tab w:val="num" w:pos="435"/>
                <w:tab w:val="left" w:pos="6730"/>
              </w:tabs>
              <w:suppressAutoHyphens/>
              <w:ind w:left="435" w:hanging="435"/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Hier gelden dezelfde criteria als bij de onderliggende niveaus, met als verschil: </w:t>
            </w:r>
          </w:p>
          <w:p w14:paraId="3C493F49" w14:textId="77777777" w:rsidR="00D742F9" w:rsidRPr="000D4031" w:rsidRDefault="00D742F9" w:rsidP="00D742F9">
            <w:pPr>
              <w:numPr>
                <w:ilvl w:val="0"/>
                <w:numId w:val="22"/>
              </w:numPr>
              <w:tabs>
                <w:tab w:val="left" w:pos="451"/>
                <w:tab w:val="left" w:pos="6730"/>
              </w:tabs>
              <w:suppressAutoHyphens/>
              <w:spacing w:after="0" w:line="240" w:lineRule="auto"/>
              <w:ind w:left="435" w:hanging="435"/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Het is een onderzoek met een (quasi-) experimentele en een </w:t>
            </w:r>
            <w:proofErr w:type="spellStart"/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>controle-groep</w:t>
            </w:r>
            <w:proofErr w:type="spellEnd"/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 (care as </w:t>
            </w:r>
            <w:proofErr w:type="spellStart"/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>usual</w:t>
            </w:r>
            <w:proofErr w:type="spellEnd"/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) </w:t>
            </w:r>
            <w:r w:rsidRPr="000D4031">
              <w:rPr>
                <w:rFonts w:ascii="Verdana" w:hAnsi="Verdana" w:cs="Arial"/>
                <w:bCs/>
                <w:i/>
                <w:iCs/>
                <w:spacing w:val="-2"/>
                <w:sz w:val="16"/>
                <w:szCs w:val="16"/>
                <w:lang w:val="nl-NL"/>
              </w:rPr>
              <w:t>of</w:t>
            </w: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 </w:t>
            </w:r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 xml:space="preserve">een herhaald N=1 onderzoek met een baseline </w:t>
            </w:r>
            <w:r w:rsidRPr="000D4031">
              <w:rPr>
                <w:rFonts w:ascii="Verdana" w:hAnsi="Verdana" w:cs="Arial"/>
                <w:i/>
                <w:iCs/>
                <w:spacing w:val="-2"/>
                <w:sz w:val="16"/>
                <w:szCs w:val="16"/>
                <w:lang w:val="nl-NL"/>
              </w:rPr>
              <w:t>of</w:t>
            </w:r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 xml:space="preserve"> een time series design met een (multiple) baseline </w:t>
            </w:r>
            <w:r w:rsidRPr="000D4031">
              <w:rPr>
                <w:rFonts w:ascii="Verdana" w:hAnsi="Verdana" w:cs="Arial"/>
                <w:i/>
                <w:iCs/>
                <w:spacing w:val="-2"/>
                <w:sz w:val="16"/>
                <w:szCs w:val="16"/>
                <w:lang w:val="nl-NL"/>
              </w:rPr>
              <w:t>of</w:t>
            </w:r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>alternating</w:t>
            </w:r>
            <w:proofErr w:type="spellEnd"/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>treatments</w:t>
            </w:r>
            <w:proofErr w:type="spellEnd"/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 xml:space="preserve"> </w:t>
            </w:r>
            <w:r w:rsidRPr="000D4031">
              <w:rPr>
                <w:rFonts w:ascii="Verdana" w:hAnsi="Verdana" w:cs="Arial"/>
                <w:i/>
                <w:iCs/>
                <w:spacing w:val="-2"/>
                <w:sz w:val="16"/>
                <w:szCs w:val="16"/>
                <w:lang w:val="nl-NL"/>
              </w:rPr>
              <w:t>of</w:t>
            </w:r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 xml:space="preserve"> </w:t>
            </w:r>
            <w:r w:rsidRPr="000D4031">
              <w:rPr>
                <w:rFonts w:ascii="Verdana" w:hAnsi="Verdana" w:cs="Arial"/>
                <w:sz w:val="16"/>
                <w:szCs w:val="16"/>
                <w:lang w:val="nl-NL"/>
              </w:rPr>
              <w:t>een studie naar de samenhang tussen de mate waarin een interventie is toegepast en de mate waarin bedoelde uitkomsten zijn opgetreden</w:t>
            </w:r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>.</w:t>
            </w:r>
          </w:p>
          <w:p w14:paraId="610DA2CB" w14:textId="77777777" w:rsidR="00D742F9" w:rsidRPr="000D4031" w:rsidRDefault="00D742F9" w:rsidP="00D742F9">
            <w:pPr>
              <w:numPr>
                <w:ilvl w:val="0"/>
                <w:numId w:val="22"/>
              </w:numPr>
              <w:tabs>
                <w:tab w:val="left" w:pos="451"/>
                <w:tab w:val="left" w:pos="6730"/>
              </w:tabs>
              <w:suppressAutoHyphens/>
              <w:spacing w:after="0" w:line="240" w:lineRule="auto"/>
              <w:ind w:left="435" w:hanging="435"/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>Het design is van goede kwaliteit.</w:t>
            </w:r>
          </w:p>
          <w:p w14:paraId="632B2654" w14:textId="77777777" w:rsidR="00D742F9" w:rsidRPr="000D4031" w:rsidRDefault="00D742F9" w:rsidP="00D742F9">
            <w:pPr>
              <w:numPr>
                <w:ilvl w:val="0"/>
                <w:numId w:val="22"/>
              </w:numPr>
              <w:tabs>
                <w:tab w:val="left" w:pos="451"/>
                <w:tab w:val="left" w:pos="6730"/>
              </w:tabs>
              <w:suppressAutoHyphens/>
              <w:spacing w:after="0" w:line="240" w:lineRule="auto"/>
              <w:ind w:left="435" w:hanging="435"/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Het onderzoek is </w:t>
            </w:r>
            <w:r w:rsidRPr="000D4031">
              <w:rPr>
                <w:rFonts w:ascii="Verdana" w:hAnsi="Verdana" w:cs="Arial"/>
                <w:bCs/>
                <w:i/>
                <w:iCs/>
                <w:spacing w:val="-2"/>
                <w:sz w:val="16"/>
                <w:szCs w:val="16"/>
                <w:lang w:val="nl-NL"/>
              </w:rPr>
              <w:t>niet</w:t>
            </w: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 in de praktijk is uitgevoerd / is niet representatief voor de praktijk of de representativiteit voor de praktijk is onbekend.</w:t>
            </w:r>
          </w:p>
        </w:tc>
      </w:tr>
      <w:tr w:rsidR="00D742F9" w:rsidRPr="00AB4DFD" w14:paraId="1AEC8BCC" w14:textId="77777777" w:rsidTr="00013CC7">
        <w:trPr>
          <w:cantSplit/>
          <w:trHeight w:val="744"/>
        </w:trPr>
        <w:tc>
          <w:tcPr>
            <w:tcW w:w="2127" w:type="dxa"/>
            <w:tcBorders>
              <w:top w:val="single" w:sz="4" w:space="0" w:color="auto"/>
            </w:tcBorders>
          </w:tcPr>
          <w:p w14:paraId="4CAD51CE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30283BC8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D4031">
              <w:rPr>
                <w:rFonts w:ascii="Verdana" w:hAnsi="Verdana" w:cs="Arial"/>
                <w:sz w:val="16"/>
                <w:szCs w:val="16"/>
              </w:rPr>
              <w:t>Matig</w:t>
            </w:r>
            <w:proofErr w:type="spellEnd"/>
          </w:p>
        </w:tc>
        <w:tc>
          <w:tcPr>
            <w:tcW w:w="7020" w:type="dxa"/>
          </w:tcPr>
          <w:p w14:paraId="128A295F" w14:textId="77777777" w:rsidR="00D742F9" w:rsidRPr="000D4031" w:rsidRDefault="00D742F9" w:rsidP="00CE7BF2">
            <w:pPr>
              <w:tabs>
                <w:tab w:val="left" w:pos="354"/>
                <w:tab w:val="num" w:pos="435"/>
                <w:tab w:val="left" w:pos="6730"/>
              </w:tabs>
              <w:suppressAutoHyphens/>
              <w:ind w:left="435" w:hanging="435"/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Hier gelden dezelfde criteria als bij het onderliggende niveau, met als toevoeging: </w:t>
            </w:r>
          </w:p>
          <w:p w14:paraId="5961E073" w14:textId="77777777" w:rsidR="00D742F9" w:rsidRPr="000D4031" w:rsidRDefault="00D742F9" w:rsidP="00D742F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451"/>
                <w:tab w:val="num" w:pos="1080"/>
                <w:tab w:val="left" w:pos="6730"/>
              </w:tabs>
              <w:suppressAutoHyphens/>
              <w:spacing w:after="0" w:line="240" w:lineRule="auto"/>
              <w:ind w:left="451" w:hanging="451"/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De resultaten zijn vergeleken met </w:t>
            </w:r>
            <w:r w:rsidRPr="000D4031">
              <w:rPr>
                <w:rFonts w:ascii="Verdana" w:hAnsi="Verdana" w:cs="Arial"/>
                <w:sz w:val="16"/>
                <w:szCs w:val="16"/>
                <w:lang w:val="nl-NL"/>
              </w:rPr>
              <w:t xml:space="preserve">ander onderzoek naar de effecten van de gebruikelijke situatie, handelwijze of zorg (care as </w:t>
            </w:r>
            <w:proofErr w:type="spellStart"/>
            <w:r w:rsidRPr="000D4031">
              <w:rPr>
                <w:rFonts w:ascii="Verdana" w:hAnsi="Verdana" w:cs="Arial"/>
                <w:sz w:val="16"/>
                <w:szCs w:val="16"/>
                <w:lang w:val="nl-NL"/>
              </w:rPr>
              <w:t>usual</w:t>
            </w:r>
            <w:proofErr w:type="spellEnd"/>
            <w:r w:rsidRPr="000D4031">
              <w:rPr>
                <w:rFonts w:ascii="Verdana" w:hAnsi="Verdana" w:cs="Arial"/>
                <w:sz w:val="16"/>
                <w:szCs w:val="16"/>
                <w:lang w:val="nl-NL"/>
              </w:rPr>
              <w:t>) of een andere zorgvorm bij een soortgelijke doelgroep.</w:t>
            </w:r>
          </w:p>
        </w:tc>
      </w:tr>
      <w:tr w:rsidR="00D742F9" w:rsidRPr="00AB4DFD" w14:paraId="6A03704A" w14:textId="77777777" w:rsidTr="00013CC7">
        <w:trPr>
          <w:cantSplit/>
          <w:trHeight w:val="949"/>
        </w:trPr>
        <w:tc>
          <w:tcPr>
            <w:tcW w:w="2127" w:type="dxa"/>
            <w:tcBorders>
              <w:top w:val="nil"/>
            </w:tcBorders>
          </w:tcPr>
          <w:p w14:paraId="7FBBD9C9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649EFB90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4225B3C8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3B6ECBC9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248CA67A" w14:textId="77777777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D4031">
              <w:rPr>
                <w:rFonts w:ascii="Verdana" w:hAnsi="Verdana" w:cs="Arial"/>
                <w:sz w:val="16"/>
                <w:szCs w:val="16"/>
              </w:rPr>
              <w:t>Licht</w:t>
            </w:r>
          </w:p>
        </w:tc>
        <w:tc>
          <w:tcPr>
            <w:tcW w:w="7020" w:type="dxa"/>
          </w:tcPr>
          <w:p w14:paraId="42DB6299" w14:textId="77777777" w:rsidR="00D742F9" w:rsidRPr="000D4031" w:rsidRDefault="00D742F9" w:rsidP="00CE7BF2">
            <w:pPr>
              <w:tabs>
                <w:tab w:val="left" w:pos="0"/>
                <w:tab w:val="left" w:pos="6730"/>
              </w:tabs>
              <w:suppressAutoHyphens/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>De eisen die op dit niveau gelden zijn:</w:t>
            </w:r>
          </w:p>
          <w:p w14:paraId="75625DF9" w14:textId="77777777" w:rsidR="00D742F9" w:rsidRPr="000D4031" w:rsidRDefault="00D742F9" w:rsidP="00D742F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451"/>
                <w:tab w:val="num" w:pos="1080"/>
                <w:tab w:val="left" w:pos="6730"/>
              </w:tabs>
              <w:suppressAutoHyphens/>
              <w:spacing w:after="0" w:line="240" w:lineRule="auto"/>
              <w:ind w:left="451" w:hanging="451"/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 xml:space="preserve">Het gemeten effect heeft betrekking op het doel en de doelgroep van de interventie. </w:t>
            </w:r>
          </w:p>
          <w:p w14:paraId="59BC03DB" w14:textId="77777777" w:rsidR="00D742F9" w:rsidRPr="000D4031" w:rsidRDefault="00D742F9" w:rsidP="00D742F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451"/>
                <w:tab w:val="num" w:pos="1080"/>
                <w:tab w:val="left" w:pos="6730"/>
              </w:tabs>
              <w:suppressAutoHyphens/>
              <w:spacing w:after="0" w:line="240" w:lineRule="auto"/>
              <w:ind w:left="451" w:hanging="451"/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>De meting is verricht met betrouwbare en valide onderzoeksmethoden en/ of instrumenten.</w:t>
            </w:r>
          </w:p>
          <w:p w14:paraId="1CECBFB4" w14:textId="77777777" w:rsidR="00D742F9" w:rsidRPr="000D4031" w:rsidRDefault="00D742F9" w:rsidP="00D742F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451"/>
                <w:tab w:val="num" w:pos="1080"/>
                <w:tab w:val="left" w:pos="6730"/>
              </w:tabs>
              <w:suppressAutoHyphens/>
              <w:spacing w:after="0" w:line="240" w:lineRule="auto"/>
              <w:ind w:left="451" w:hanging="451"/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 w:eastAsia="nl-NL"/>
              </w:rPr>
              <w:t>Er zijn resultaten beschikbaar voorafgaand aan, bij de start of tijdens de interventie en bij einde van de interventie (zgn. voor- en nameting). Bij onderzoek naar de ervaren effectiviteit volstaan de resultaten van een nameting.</w:t>
            </w:r>
          </w:p>
          <w:p w14:paraId="41831962" w14:textId="77777777" w:rsidR="00D742F9" w:rsidRPr="000D4031" w:rsidRDefault="00D742F9" w:rsidP="00D742F9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451"/>
                <w:tab w:val="num" w:pos="1080"/>
                <w:tab w:val="left" w:pos="6730"/>
              </w:tabs>
              <w:suppressAutoHyphens/>
              <w:spacing w:after="0" w:line="240" w:lineRule="auto"/>
              <w:ind w:left="451" w:hanging="451"/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  <w:lang w:val="nl-NL"/>
              </w:rPr>
              <w:t>Het onderzoek is zodanig gedocumenteerd, dat replicatie van de uitvoering van de studie mogelijk is.</w:t>
            </w:r>
          </w:p>
          <w:p w14:paraId="5D7198E5" w14:textId="77777777" w:rsidR="00D742F9" w:rsidRPr="000D4031" w:rsidRDefault="00D742F9" w:rsidP="00D742F9">
            <w:pPr>
              <w:pStyle w:val="Plattetekstinspringen"/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451"/>
                <w:tab w:val="num" w:pos="1080"/>
                <w:tab w:val="left" w:pos="6730"/>
              </w:tabs>
              <w:suppressAutoHyphens/>
              <w:spacing w:after="0" w:line="240" w:lineRule="auto"/>
              <w:ind w:left="451" w:hanging="451"/>
              <w:rPr>
                <w:rFonts w:ascii="Verdana" w:hAnsi="Verdana" w:cs="Arial"/>
                <w:bCs/>
                <w:spacing w:val="-2"/>
                <w:sz w:val="16"/>
                <w:szCs w:val="16"/>
                <w:lang w:eastAsia="nl-NL"/>
              </w:rPr>
            </w:pPr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</w:rPr>
              <w:t xml:space="preserve">Voor kwantitatief onderzoek geldt: de resultaten zijn met een adequate statistische techniek geanalyseerd, op significantie getoetst en er is een geaccepteerde uitkomstmaat (zoals </w:t>
            </w:r>
            <w:proofErr w:type="spellStart"/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</w:rPr>
              <w:t>Cohen’s</w:t>
            </w:r>
            <w:proofErr w:type="spellEnd"/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</w:rPr>
              <w:t xml:space="preserve"> d of een </w:t>
            </w:r>
            <w:proofErr w:type="spellStart"/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</w:rPr>
              <w:t>Odds</w:t>
            </w:r>
            <w:proofErr w:type="spellEnd"/>
            <w:r w:rsidRPr="000D4031">
              <w:rPr>
                <w:rFonts w:ascii="Verdana" w:hAnsi="Verdana" w:cs="Arial"/>
                <w:bCs/>
                <w:spacing w:val="-2"/>
                <w:sz w:val="16"/>
                <w:szCs w:val="16"/>
              </w:rPr>
              <w:t xml:space="preserve"> Ratio) berekend of te berekenen.</w:t>
            </w:r>
          </w:p>
        </w:tc>
      </w:tr>
      <w:tr w:rsidR="00D742F9" w:rsidRPr="00AB4DFD" w14:paraId="331F0F5E" w14:textId="77777777" w:rsidTr="00013CC7">
        <w:trPr>
          <w:cantSplit/>
          <w:trHeight w:val="647"/>
        </w:trPr>
        <w:tc>
          <w:tcPr>
            <w:tcW w:w="2127" w:type="dxa"/>
            <w:tcBorders>
              <w:top w:val="nil"/>
            </w:tcBorders>
          </w:tcPr>
          <w:p w14:paraId="0AF71C5A" w14:textId="77777777" w:rsidR="000D4031" w:rsidRPr="007054BC" w:rsidRDefault="000D4031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  <w:lang w:val="nl-NL"/>
              </w:rPr>
            </w:pPr>
          </w:p>
          <w:p w14:paraId="5C416CCD" w14:textId="0B9FC28C" w:rsidR="00D742F9" w:rsidRPr="000D4031" w:rsidRDefault="00D742F9" w:rsidP="00CE7BF2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D4031">
              <w:rPr>
                <w:rFonts w:ascii="Verdana" w:hAnsi="Verdana" w:cs="Arial"/>
                <w:sz w:val="16"/>
                <w:szCs w:val="16"/>
              </w:rPr>
              <w:t>Zwak</w:t>
            </w:r>
            <w:proofErr w:type="spellEnd"/>
          </w:p>
        </w:tc>
        <w:tc>
          <w:tcPr>
            <w:tcW w:w="7020" w:type="dxa"/>
          </w:tcPr>
          <w:p w14:paraId="44D287E4" w14:textId="77777777" w:rsidR="000D4031" w:rsidRDefault="000D4031" w:rsidP="00D742F9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</w:pPr>
          </w:p>
          <w:p w14:paraId="655CC5D9" w14:textId="4507519B" w:rsidR="00D742F9" w:rsidRPr="000D4031" w:rsidRDefault="00D742F9" w:rsidP="00D742F9">
            <w:pPr>
              <w:tabs>
                <w:tab w:val="left" w:pos="-1440"/>
                <w:tab w:val="left" w:pos="-720"/>
                <w:tab w:val="left" w:pos="0"/>
                <w:tab w:val="left" w:pos="324"/>
                <w:tab w:val="left" w:pos="720"/>
              </w:tabs>
              <w:suppressAutoHyphens/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</w:pPr>
            <w:r w:rsidRPr="000D4031">
              <w:rPr>
                <w:rFonts w:ascii="Verdana" w:hAnsi="Verdana" w:cs="Arial"/>
                <w:spacing w:val="-2"/>
                <w:sz w:val="16"/>
                <w:szCs w:val="16"/>
                <w:lang w:val="nl-NL"/>
              </w:rPr>
              <w:t>De studie voldoet niet aan de eisen die minstens aan een empirisch onderzoek te stellen zijn.</w:t>
            </w:r>
          </w:p>
        </w:tc>
      </w:tr>
    </w:tbl>
    <w:p w14:paraId="499D5473" w14:textId="77777777" w:rsidR="00D742F9" w:rsidRPr="000D4031" w:rsidRDefault="00D742F9" w:rsidP="00D742F9">
      <w:pPr>
        <w:rPr>
          <w:rFonts w:ascii="Verdana" w:hAnsi="Verdana" w:cs="Arial"/>
          <w:sz w:val="16"/>
          <w:szCs w:val="16"/>
          <w:lang w:val="nl-NL"/>
        </w:rPr>
      </w:pPr>
    </w:p>
    <w:p w14:paraId="29FE98E0" w14:textId="32B0CF0A" w:rsidR="00D742F9" w:rsidRPr="000D4031" w:rsidRDefault="00D742F9" w:rsidP="00D742F9">
      <w:pPr>
        <w:rPr>
          <w:rFonts w:ascii="Verdana" w:hAnsi="Verdana" w:cs="Arial"/>
          <w:sz w:val="16"/>
          <w:szCs w:val="16"/>
          <w:lang w:val="nl-NL"/>
        </w:rPr>
      </w:pPr>
      <w:r w:rsidRPr="000D4031">
        <w:rPr>
          <w:rFonts w:ascii="Verdana" w:hAnsi="Verdana" w:cs="Arial"/>
          <w:sz w:val="16"/>
          <w:szCs w:val="16"/>
          <w:lang w:val="nl-NL"/>
        </w:rPr>
        <w:t xml:space="preserve">De bewijskracht in deze tabel heeft betrekking op steeds één studie. Voor meer informatie zie onder meer de publicatie </w:t>
      </w:r>
      <w:r w:rsidRPr="000D4031">
        <w:rPr>
          <w:rFonts w:ascii="Verdana" w:hAnsi="Verdana" w:cs="Arial"/>
          <w:i/>
          <w:sz w:val="16"/>
          <w:szCs w:val="16"/>
          <w:lang w:val="nl-NL"/>
        </w:rPr>
        <w:t>Zicht op Effectiviteit</w:t>
      </w:r>
      <w:r w:rsidRPr="000D4031">
        <w:rPr>
          <w:rFonts w:ascii="Verdana" w:hAnsi="Verdana" w:cs="Arial"/>
          <w:sz w:val="16"/>
          <w:szCs w:val="16"/>
          <w:lang w:val="nl-NL"/>
        </w:rPr>
        <w:t>.</w:t>
      </w:r>
      <w:r w:rsidRPr="000D4031">
        <w:rPr>
          <w:rStyle w:val="Voetnootmarkering"/>
          <w:rFonts w:ascii="Verdana" w:hAnsi="Verdana" w:cs="Arial"/>
          <w:sz w:val="16"/>
          <w:szCs w:val="16"/>
        </w:rPr>
        <w:footnoteReference w:id="1"/>
      </w:r>
      <w:r w:rsidR="00917B6B" w:rsidRPr="000D4031">
        <w:rPr>
          <w:rStyle w:val="Hyperlink"/>
          <w:rFonts w:ascii="Verdana" w:hAnsi="Verdana" w:cs="Open Sans"/>
          <w:color w:val="auto"/>
          <w:sz w:val="16"/>
          <w:szCs w:val="16"/>
          <w:u w:val="none"/>
          <w:lang w:val="nl-NL"/>
        </w:rPr>
        <w:t xml:space="preserve"> </w:t>
      </w:r>
    </w:p>
    <w:sectPr w:rsidR="00D742F9" w:rsidRPr="000D403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623B" w14:textId="77777777" w:rsidR="00201E25" w:rsidRDefault="00201E25" w:rsidP="006B1E80">
      <w:pPr>
        <w:spacing w:after="0" w:line="240" w:lineRule="auto"/>
      </w:pPr>
      <w:r>
        <w:separator/>
      </w:r>
    </w:p>
  </w:endnote>
  <w:endnote w:type="continuationSeparator" w:id="0">
    <w:p w14:paraId="4BA6BBCB" w14:textId="77777777" w:rsidR="00201E25" w:rsidRDefault="00201E25" w:rsidP="006B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Segoe UI"/>
    <w:panose1 w:val="020B0604020202020204"/>
    <w:charset w:val="00"/>
    <w:family w:val="swiss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968885"/>
      <w:docPartObj>
        <w:docPartGallery w:val="Page Numbers (Bottom of Page)"/>
        <w:docPartUnique/>
      </w:docPartObj>
    </w:sdtPr>
    <w:sdtContent>
      <w:p w14:paraId="4C2A2874" w14:textId="0D9B867D" w:rsidR="006B1E80" w:rsidRDefault="006B1E8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06DE24C" w14:textId="77777777" w:rsidR="006B1E80" w:rsidRDefault="006B1E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7D0E" w14:textId="77777777" w:rsidR="00201E25" w:rsidRDefault="00201E25" w:rsidP="006B1E80">
      <w:pPr>
        <w:spacing w:after="0" w:line="240" w:lineRule="auto"/>
      </w:pPr>
      <w:r>
        <w:separator/>
      </w:r>
    </w:p>
  </w:footnote>
  <w:footnote w:type="continuationSeparator" w:id="0">
    <w:p w14:paraId="4F255743" w14:textId="77777777" w:rsidR="00201E25" w:rsidRDefault="00201E25" w:rsidP="006B1E80">
      <w:pPr>
        <w:spacing w:after="0" w:line="240" w:lineRule="auto"/>
      </w:pPr>
      <w:r>
        <w:continuationSeparator/>
      </w:r>
    </w:p>
  </w:footnote>
  <w:footnote w:id="1">
    <w:p w14:paraId="56A381DE" w14:textId="77777777" w:rsidR="00D742F9" w:rsidRPr="000D4031" w:rsidRDefault="00D742F9" w:rsidP="00D742F9">
      <w:pPr>
        <w:pStyle w:val="Voetnoottekst"/>
        <w:rPr>
          <w:rFonts w:ascii="Verdana" w:hAnsi="Verdana" w:cs="Arial"/>
          <w:i/>
          <w:iCs/>
          <w:sz w:val="16"/>
          <w:szCs w:val="16"/>
        </w:rPr>
      </w:pPr>
      <w:r w:rsidRPr="000D4031">
        <w:rPr>
          <w:rStyle w:val="Voetnootmarkering"/>
          <w:rFonts w:ascii="Verdana" w:hAnsi="Verdana" w:cs="Arial"/>
          <w:sz w:val="16"/>
          <w:szCs w:val="16"/>
        </w:rPr>
        <w:footnoteRef/>
      </w:r>
      <w:r w:rsidRPr="000D4031">
        <w:rPr>
          <w:rFonts w:ascii="Verdana" w:hAnsi="Verdana" w:cs="Arial"/>
          <w:sz w:val="16"/>
          <w:szCs w:val="16"/>
        </w:rPr>
        <w:t xml:space="preserve"> Yperen, T.A. van &amp; Veerman, J.W. (2008). </w:t>
      </w:r>
      <w:r w:rsidRPr="000D4031">
        <w:rPr>
          <w:rFonts w:ascii="Verdana" w:hAnsi="Verdana" w:cs="Arial"/>
          <w:i/>
          <w:iCs/>
          <w:sz w:val="16"/>
          <w:szCs w:val="16"/>
        </w:rPr>
        <w:t xml:space="preserve">Zicht op Effectiviteit. Handboek voor praktijkgestuurd </w:t>
      </w:r>
    </w:p>
    <w:p w14:paraId="59BA10B1" w14:textId="77777777" w:rsidR="00D742F9" w:rsidRPr="00E13CB6" w:rsidRDefault="00D742F9" w:rsidP="00D742F9">
      <w:pPr>
        <w:pStyle w:val="Voetnoottekst"/>
        <w:rPr>
          <w:rFonts w:ascii="Arial" w:hAnsi="Arial" w:cs="Arial"/>
          <w:sz w:val="18"/>
          <w:szCs w:val="18"/>
        </w:rPr>
      </w:pPr>
      <w:r w:rsidRPr="000D4031">
        <w:rPr>
          <w:rFonts w:ascii="Verdana" w:hAnsi="Verdana" w:cs="Arial"/>
          <w:i/>
          <w:iCs/>
          <w:sz w:val="16"/>
          <w:szCs w:val="16"/>
        </w:rPr>
        <w:t xml:space="preserve"> effectonderzoek in de jeugdzorg.</w:t>
      </w:r>
      <w:r w:rsidRPr="000D4031">
        <w:rPr>
          <w:rFonts w:ascii="Verdana" w:hAnsi="Verdana" w:cs="Arial"/>
          <w:sz w:val="16"/>
          <w:szCs w:val="16"/>
        </w:rPr>
        <w:t xml:space="preserve"> Delft: Eburon.</w:t>
      </w:r>
      <w:r w:rsidRPr="00E13CB6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E5D4A"/>
    <w:multiLevelType w:val="hybridMultilevel"/>
    <w:tmpl w:val="CCF801D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C02EB"/>
    <w:multiLevelType w:val="hybridMultilevel"/>
    <w:tmpl w:val="80D626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081D"/>
    <w:multiLevelType w:val="hybridMultilevel"/>
    <w:tmpl w:val="D132E746"/>
    <w:lvl w:ilvl="0" w:tplc="04130003">
      <w:start w:val="1"/>
      <w:numFmt w:val="bullet"/>
      <w:lvlText w:val="o"/>
      <w:lvlJc w:val="left"/>
      <w:pPr>
        <w:tabs>
          <w:tab w:val="num" w:pos="1065"/>
        </w:tabs>
        <w:ind w:left="1065" w:hanging="357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43172B"/>
    <w:multiLevelType w:val="hybridMultilevel"/>
    <w:tmpl w:val="4ACCE97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03C9B"/>
    <w:multiLevelType w:val="hybridMultilevel"/>
    <w:tmpl w:val="9506A36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F0E5B"/>
    <w:multiLevelType w:val="hybridMultilevel"/>
    <w:tmpl w:val="FD5E98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637B9"/>
    <w:multiLevelType w:val="hybridMultilevel"/>
    <w:tmpl w:val="DB328E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67502"/>
    <w:multiLevelType w:val="hybridMultilevel"/>
    <w:tmpl w:val="1F9E3F7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95DAE"/>
    <w:multiLevelType w:val="hybridMultilevel"/>
    <w:tmpl w:val="FAE8641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C267E"/>
    <w:multiLevelType w:val="hybridMultilevel"/>
    <w:tmpl w:val="ED0A3CA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2698751">
    <w:abstractNumId w:val="8"/>
  </w:num>
  <w:num w:numId="2" w16cid:durableId="1592009290">
    <w:abstractNumId w:val="8"/>
  </w:num>
  <w:num w:numId="3" w16cid:durableId="826091052">
    <w:abstractNumId w:val="8"/>
  </w:num>
  <w:num w:numId="4" w16cid:durableId="1113593050">
    <w:abstractNumId w:val="8"/>
  </w:num>
  <w:num w:numId="5" w16cid:durableId="942877852">
    <w:abstractNumId w:val="0"/>
  </w:num>
  <w:num w:numId="6" w16cid:durableId="1894345379">
    <w:abstractNumId w:val="0"/>
  </w:num>
  <w:num w:numId="7" w16cid:durableId="2125808195">
    <w:abstractNumId w:val="0"/>
  </w:num>
  <w:num w:numId="8" w16cid:durableId="292710814">
    <w:abstractNumId w:val="0"/>
  </w:num>
  <w:num w:numId="9" w16cid:durableId="424691684">
    <w:abstractNumId w:val="0"/>
  </w:num>
  <w:num w:numId="10" w16cid:durableId="42413596">
    <w:abstractNumId w:val="0"/>
  </w:num>
  <w:num w:numId="11" w16cid:durableId="53159683">
    <w:abstractNumId w:val="0"/>
  </w:num>
  <w:num w:numId="12" w16cid:durableId="1064332869">
    <w:abstractNumId w:val="0"/>
  </w:num>
  <w:num w:numId="13" w16cid:durableId="1358896152">
    <w:abstractNumId w:val="0"/>
  </w:num>
  <w:num w:numId="14" w16cid:durableId="1307975041">
    <w:abstractNumId w:val="0"/>
  </w:num>
  <w:num w:numId="15" w16cid:durableId="620113345">
    <w:abstractNumId w:val="9"/>
  </w:num>
  <w:num w:numId="16" w16cid:durableId="2007249345">
    <w:abstractNumId w:val="10"/>
  </w:num>
  <w:num w:numId="17" w16cid:durableId="1502115610">
    <w:abstractNumId w:val="6"/>
  </w:num>
  <w:num w:numId="18" w16cid:durableId="1643390806">
    <w:abstractNumId w:val="5"/>
  </w:num>
  <w:num w:numId="19" w16cid:durableId="1647121349">
    <w:abstractNumId w:val="4"/>
  </w:num>
  <w:num w:numId="20" w16cid:durableId="49888582">
    <w:abstractNumId w:val="1"/>
  </w:num>
  <w:num w:numId="21" w16cid:durableId="1859152115">
    <w:abstractNumId w:val="2"/>
  </w:num>
  <w:num w:numId="22" w16cid:durableId="82652569">
    <w:abstractNumId w:val="7"/>
  </w:num>
  <w:num w:numId="23" w16cid:durableId="186525841">
    <w:abstractNumId w:val="3"/>
  </w:num>
  <w:num w:numId="24" w16cid:durableId="17911695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7E"/>
    <w:rsid w:val="000058CA"/>
    <w:rsid w:val="0001127D"/>
    <w:rsid w:val="00013CC7"/>
    <w:rsid w:val="00064609"/>
    <w:rsid w:val="00094D23"/>
    <w:rsid w:val="000B4E01"/>
    <w:rsid w:val="000D4031"/>
    <w:rsid w:val="000E3046"/>
    <w:rsid w:val="000F517C"/>
    <w:rsid w:val="00191AFE"/>
    <w:rsid w:val="001B7558"/>
    <w:rsid w:val="001C1537"/>
    <w:rsid w:val="001D4877"/>
    <w:rsid w:val="001E137E"/>
    <w:rsid w:val="001E6DE1"/>
    <w:rsid w:val="00201E25"/>
    <w:rsid w:val="00234EDF"/>
    <w:rsid w:val="00237226"/>
    <w:rsid w:val="00240A02"/>
    <w:rsid w:val="0025509D"/>
    <w:rsid w:val="00257478"/>
    <w:rsid w:val="002A637E"/>
    <w:rsid w:val="002B7587"/>
    <w:rsid w:val="002D21FD"/>
    <w:rsid w:val="002E4340"/>
    <w:rsid w:val="002E59C0"/>
    <w:rsid w:val="0032217A"/>
    <w:rsid w:val="00322611"/>
    <w:rsid w:val="00356D92"/>
    <w:rsid w:val="003A5925"/>
    <w:rsid w:val="003C0064"/>
    <w:rsid w:val="003D505C"/>
    <w:rsid w:val="003E7393"/>
    <w:rsid w:val="00447366"/>
    <w:rsid w:val="004E37FD"/>
    <w:rsid w:val="004F5B62"/>
    <w:rsid w:val="005155CA"/>
    <w:rsid w:val="00517D1F"/>
    <w:rsid w:val="0052539B"/>
    <w:rsid w:val="00552266"/>
    <w:rsid w:val="005B4BBF"/>
    <w:rsid w:val="005B6B1B"/>
    <w:rsid w:val="005C28F8"/>
    <w:rsid w:val="00627D50"/>
    <w:rsid w:val="0063538D"/>
    <w:rsid w:val="00686552"/>
    <w:rsid w:val="00696070"/>
    <w:rsid w:val="006B1E80"/>
    <w:rsid w:val="006E3AA5"/>
    <w:rsid w:val="006F08F7"/>
    <w:rsid w:val="007030EE"/>
    <w:rsid w:val="007054BC"/>
    <w:rsid w:val="00727B7A"/>
    <w:rsid w:val="007304FF"/>
    <w:rsid w:val="00742341"/>
    <w:rsid w:val="00776B23"/>
    <w:rsid w:val="008503C1"/>
    <w:rsid w:val="008C01DA"/>
    <w:rsid w:val="00917B6B"/>
    <w:rsid w:val="00947169"/>
    <w:rsid w:val="009A619A"/>
    <w:rsid w:val="009E3275"/>
    <w:rsid w:val="00A8300E"/>
    <w:rsid w:val="00A846D8"/>
    <w:rsid w:val="00AA7D26"/>
    <w:rsid w:val="00AB4DFD"/>
    <w:rsid w:val="00B133E1"/>
    <w:rsid w:val="00B32896"/>
    <w:rsid w:val="00B43DD1"/>
    <w:rsid w:val="00B71C64"/>
    <w:rsid w:val="00B80DB4"/>
    <w:rsid w:val="00BB06AA"/>
    <w:rsid w:val="00BB6934"/>
    <w:rsid w:val="00BE6019"/>
    <w:rsid w:val="00BF2AD1"/>
    <w:rsid w:val="00C0452A"/>
    <w:rsid w:val="00C2075F"/>
    <w:rsid w:val="00C559B5"/>
    <w:rsid w:val="00C77D8A"/>
    <w:rsid w:val="00CA61E1"/>
    <w:rsid w:val="00CF3562"/>
    <w:rsid w:val="00D06B96"/>
    <w:rsid w:val="00D073CF"/>
    <w:rsid w:val="00D110EA"/>
    <w:rsid w:val="00D3214B"/>
    <w:rsid w:val="00D37115"/>
    <w:rsid w:val="00D43B00"/>
    <w:rsid w:val="00D742F9"/>
    <w:rsid w:val="00DB50FE"/>
    <w:rsid w:val="00DC2CEF"/>
    <w:rsid w:val="00DC3C82"/>
    <w:rsid w:val="00DF385D"/>
    <w:rsid w:val="00E1449B"/>
    <w:rsid w:val="00E60A35"/>
    <w:rsid w:val="00E86490"/>
    <w:rsid w:val="00EA3B90"/>
    <w:rsid w:val="00EA5D89"/>
    <w:rsid w:val="00EE118A"/>
    <w:rsid w:val="00F07F2B"/>
    <w:rsid w:val="00F177CF"/>
    <w:rsid w:val="00F32AC6"/>
    <w:rsid w:val="00F3668F"/>
    <w:rsid w:val="00F400DF"/>
    <w:rsid w:val="00F421DB"/>
    <w:rsid w:val="00F74865"/>
    <w:rsid w:val="00F87E27"/>
    <w:rsid w:val="00FC0943"/>
    <w:rsid w:val="00FC394A"/>
    <w:rsid w:val="00FE006F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DD0"/>
  <w15:chartTrackingRefBased/>
  <w15:docId w15:val="{249FEE79-9E6A-40E4-8DCF-BD2AC6F0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137E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Standaardalinea-lettertype"/>
    <w:uiPriority w:val="99"/>
    <w:unhideWhenUsed/>
    <w:rsid w:val="001E137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E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17D1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17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17D1F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517D1F"/>
  </w:style>
  <w:style w:type="paragraph" w:styleId="Ballontekst">
    <w:name w:val="Balloon Text"/>
    <w:basedOn w:val="Standaard"/>
    <w:link w:val="BallontekstChar"/>
    <w:uiPriority w:val="99"/>
    <w:semiHidden/>
    <w:unhideWhenUsed/>
    <w:rsid w:val="00627D5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7D50"/>
    <w:rPr>
      <w:rFonts w:ascii="Segoe UI" w:hAnsi="Segoe UI" w:cs="Segoe UI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5B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F5B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5B62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5B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B62"/>
    <w:rPr>
      <w:b/>
      <w:bCs/>
      <w:sz w:val="20"/>
      <w:szCs w:val="2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917B6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6B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1E80"/>
    <w:rPr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B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1E80"/>
    <w:rPr>
      <w:sz w:val="18"/>
      <w:lang w:val="en-US"/>
    </w:rPr>
  </w:style>
  <w:style w:type="paragraph" w:styleId="Revisie">
    <w:name w:val="Revision"/>
    <w:hidden/>
    <w:uiPriority w:val="99"/>
    <w:semiHidden/>
    <w:rsid w:val="000F517C"/>
    <w:pPr>
      <w:spacing w:after="0" w:line="240" w:lineRule="auto"/>
    </w:pPr>
    <w:rPr>
      <w:sz w:val="18"/>
      <w:lang w:val="en-US"/>
    </w:rPr>
  </w:style>
  <w:style w:type="character" w:styleId="Voetnootmarkering">
    <w:name w:val="footnote reference"/>
    <w:semiHidden/>
    <w:rsid w:val="00D742F9"/>
    <w:rPr>
      <w:rFonts w:ascii="Frutiger 45 Light" w:hAnsi="Frutiger 45 Light"/>
      <w:vertAlign w:val="superscript"/>
    </w:rPr>
  </w:style>
  <w:style w:type="paragraph" w:styleId="Plattetekst3">
    <w:name w:val="Body Text 3"/>
    <w:basedOn w:val="Standaard"/>
    <w:link w:val="Plattetekst3Char"/>
    <w:rsid w:val="00D742F9"/>
    <w:pPr>
      <w:spacing w:after="120" w:line="240" w:lineRule="auto"/>
    </w:pPr>
    <w:rPr>
      <w:rFonts w:ascii="Frutiger 45 Light" w:eastAsia="Times New Roman" w:hAnsi="Frutiger 45 Light" w:cs="Times New Roman"/>
      <w:sz w:val="16"/>
      <w:szCs w:val="16"/>
      <w:lang w:val="nl-NL"/>
    </w:rPr>
  </w:style>
  <w:style w:type="character" w:customStyle="1" w:styleId="Plattetekst3Char">
    <w:name w:val="Platte tekst 3 Char"/>
    <w:basedOn w:val="Standaardalinea-lettertype"/>
    <w:link w:val="Plattetekst3"/>
    <w:rsid w:val="00D742F9"/>
    <w:rPr>
      <w:rFonts w:ascii="Frutiger 45 Light" w:eastAsia="Times New Roman" w:hAnsi="Frutiger 45 Light" w:cs="Times New Roman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D742F9"/>
    <w:pPr>
      <w:spacing w:after="120" w:line="312" w:lineRule="auto"/>
      <w:ind w:left="283"/>
    </w:pPr>
    <w:rPr>
      <w:rFonts w:ascii="Georgia" w:eastAsia="Times New Roman" w:hAnsi="Georgia" w:cs="Times New Roman"/>
      <w:sz w:val="20"/>
      <w:szCs w:val="20"/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742F9"/>
    <w:rPr>
      <w:rFonts w:ascii="Georgia" w:eastAsia="Times New Roman" w:hAnsi="Georgia" w:cs="Times New Roman"/>
      <w:sz w:val="20"/>
      <w:szCs w:val="20"/>
    </w:rPr>
  </w:style>
  <w:style w:type="paragraph" w:styleId="Voetnoottekst">
    <w:name w:val="footnote text"/>
    <w:basedOn w:val="Standaard"/>
    <w:link w:val="VoetnoottekstChar"/>
    <w:rsid w:val="00D742F9"/>
    <w:pPr>
      <w:spacing w:after="0" w:line="312" w:lineRule="auto"/>
    </w:pPr>
    <w:rPr>
      <w:rFonts w:ascii="Georgia" w:eastAsia="Times New Roman" w:hAnsi="Georgia" w:cs="Times New Roman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rsid w:val="00D742F9"/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ji.nl/sites/default/files/2021-07/Notiti-Criteria-erkenning-2019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imuleringsfonds@speltherapie.ne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04CB-D152-4186-9358-CFE6841D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Daalmeijer, D. (Danique)</dc:creator>
  <cp:keywords/>
  <dc:description/>
  <cp:lastModifiedBy>Ireen A. Frenken</cp:lastModifiedBy>
  <cp:revision>4</cp:revision>
  <dcterms:created xsi:type="dcterms:W3CDTF">2023-09-19T11:48:00Z</dcterms:created>
  <dcterms:modified xsi:type="dcterms:W3CDTF">2023-09-25T18:58:00Z</dcterms:modified>
</cp:coreProperties>
</file>